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786A5" w14:textId="77777777" w:rsidR="00E54745" w:rsidRDefault="00E54745">
      <w:pPr>
        <w:ind w:right="36"/>
        <w:rPr>
          <w:sz w:val="18"/>
          <w:szCs w:val="18"/>
        </w:rPr>
      </w:pPr>
      <w:r>
        <w:rPr>
          <w:noProof/>
          <w:sz w:val="18"/>
          <w:szCs w:val="18"/>
        </w:rPr>
        <w:drawing>
          <wp:anchor distT="0" distB="0" distL="114300" distR="114300" simplePos="0" relativeHeight="251659264" behindDoc="1" locked="0" layoutInCell="1" allowOverlap="1" wp14:anchorId="1AC80813" wp14:editId="06EA7C8D">
            <wp:simplePos x="0" y="0"/>
            <wp:positionH relativeFrom="column">
              <wp:posOffset>-114300</wp:posOffset>
            </wp:positionH>
            <wp:positionV relativeFrom="paragraph">
              <wp:posOffset>0</wp:posOffset>
            </wp:positionV>
            <wp:extent cx="914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 Am EPIS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2E254D8C" w14:textId="77777777" w:rsidR="00E54745" w:rsidRDefault="007A5136">
      <w:pPr>
        <w:ind w:right="36"/>
        <w:rPr>
          <w:sz w:val="18"/>
          <w:szCs w:val="18"/>
        </w:rPr>
      </w:pPr>
      <w:r>
        <w:rPr>
          <w:noProof/>
        </w:rPr>
        <w:drawing>
          <wp:anchor distT="0" distB="0" distL="114300" distR="114300" simplePos="0" relativeHeight="251660288" behindDoc="0" locked="0" layoutInCell="1" allowOverlap="1" wp14:anchorId="6CB8D0D0" wp14:editId="092FA01F">
            <wp:simplePos x="0" y="0"/>
            <wp:positionH relativeFrom="column">
              <wp:posOffset>731520</wp:posOffset>
            </wp:positionH>
            <wp:positionV relativeFrom="page">
              <wp:posOffset>594360</wp:posOffset>
            </wp:positionV>
            <wp:extent cx="1053465" cy="571500"/>
            <wp:effectExtent l="0" t="0" r="0" b="0"/>
            <wp:wrapNone/>
            <wp:docPr id="1" name="Picture 1" descr="New District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istrict Logo col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305" t="15833" b="21667"/>
                    <a:stretch/>
                  </pic:blipFill>
                  <pic:spPr bwMode="auto">
                    <a:xfrm>
                      <a:off x="0" y="0"/>
                      <a:ext cx="1053465" cy="571500"/>
                    </a:xfrm>
                    <a:prstGeom prst="rect">
                      <a:avLst/>
                    </a:prstGeom>
                    <a:noFill/>
                    <a:ln>
                      <a:noFill/>
                    </a:ln>
                    <a:extLst>
                      <a:ext uri="{53640926-AAD7-44D8-BBD7-CCE9431645EC}">
                        <a14:shadowObscured xmlns:a14="http://schemas.microsoft.com/office/drawing/2010/main"/>
                      </a:ext>
                    </a:extLst>
                  </pic:spPr>
                </pic:pic>
              </a:graphicData>
            </a:graphic>
          </wp:anchor>
        </w:drawing>
      </w:r>
    </w:p>
    <w:p w14:paraId="681CB306" w14:textId="77777777" w:rsidR="00E54745" w:rsidRDefault="00E54745">
      <w:pPr>
        <w:ind w:right="36"/>
        <w:rPr>
          <w:sz w:val="18"/>
          <w:szCs w:val="18"/>
        </w:rPr>
      </w:pPr>
    </w:p>
    <w:p w14:paraId="300CCBBE" w14:textId="77777777" w:rsidR="006174FC" w:rsidRDefault="006174FC">
      <w:pPr>
        <w:ind w:right="36"/>
        <w:rPr>
          <w:sz w:val="18"/>
          <w:szCs w:val="18"/>
        </w:rPr>
      </w:pPr>
    </w:p>
    <w:p w14:paraId="75F0F456" w14:textId="77777777" w:rsidR="000F7C97" w:rsidRDefault="000F7C97">
      <w:pPr>
        <w:ind w:right="36"/>
        <w:rPr>
          <w:sz w:val="18"/>
          <w:szCs w:val="18"/>
        </w:rPr>
      </w:pPr>
    </w:p>
    <w:p w14:paraId="37DA8FEA" w14:textId="77777777" w:rsidR="000F7C97" w:rsidRPr="0077504A" w:rsidRDefault="000F7C97">
      <w:pPr>
        <w:ind w:right="36"/>
        <w:rPr>
          <w:sz w:val="12"/>
          <w:szCs w:val="12"/>
        </w:rPr>
      </w:pPr>
    </w:p>
    <w:p w14:paraId="56CFC379" w14:textId="77777777" w:rsidR="00576F69" w:rsidRDefault="00576F69">
      <w:pPr>
        <w:ind w:right="36"/>
        <w:rPr>
          <w:sz w:val="18"/>
          <w:szCs w:val="18"/>
        </w:rPr>
      </w:pPr>
    </w:p>
    <w:p w14:paraId="7B8ACD06" w14:textId="77777777" w:rsidR="00576F69" w:rsidRPr="00576F69" w:rsidRDefault="00576F69">
      <w:pPr>
        <w:ind w:right="36"/>
        <w:rPr>
          <w:sz w:val="16"/>
          <w:szCs w:val="16"/>
        </w:rPr>
      </w:pPr>
    </w:p>
    <w:p w14:paraId="5A445A08" w14:textId="77777777" w:rsidR="002D23CB" w:rsidRDefault="001375F6" w:rsidP="001375F6">
      <w:pPr>
        <w:jc w:val="center"/>
        <w:rPr>
          <w:rFonts w:cs="Times"/>
          <w:b/>
          <w:szCs w:val="24"/>
          <w:lang w:val="es-MX"/>
        </w:rPr>
      </w:pPr>
      <w:r w:rsidRPr="0030516D">
        <w:rPr>
          <w:rFonts w:cs="Times"/>
          <w:b/>
          <w:szCs w:val="24"/>
          <w:lang w:val="es-MX"/>
        </w:rPr>
        <w:t>Política</w:t>
      </w:r>
      <w:r w:rsidRPr="009C3A44">
        <w:rPr>
          <w:rFonts w:cs="Times"/>
          <w:b/>
          <w:szCs w:val="24"/>
          <w:lang w:val="es-MX"/>
        </w:rPr>
        <w:t xml:space="preserve"> de</w:t>
      </w:r>
      <w:r w:rsidRPr="0030516D">
        <w:rPr>
          <w:rFonts w:cs="Times"/>
          <w:b/>
          <w:szCs w:val="24"/>
          <w:lang w:val="es-MX"/>
        </w:rPr>
        <w:t xml:space="preserve"> Participación</w:t>
      </w:r>
      <w:r w:rsidRPr="009C3A44">
        <w:rPr>
          <w:rFonts w:cs="Times"/>
          <w:b/>
          <w:szCs w:val="24"/>
          <w:lang w:val="es-MX"/>
        </w:rPr>
        <w:t xml:space="preserve"> de Familia de la Escuela Bassett Middle   </w:t>
      </w:r>
    </w:p>
    <w:p w14:paraId="16E857BE" w14:textId="680671B0" w:rsidR="00576F69" w:rsidRPr="001375F6" w:rsidRDefault="001375F6" w:rsidP="001375F6">
      <w:pPr>
        <w:jc w:val="center"/>
        <w:rPr>
          <w:rFonts w:cs="Times"/>
          <w:b/>
          <w:szCs w:val="24"/>
          <w:lang w:val="es-MX"/>
        </w:rPr>
      </w:pPr>
      <w:r w:rsidRPr="009C3A44">
        <w:rPr>
          <w:rFonts w:cs="Times"/>
          <w:b/>
          <w:szCs w:val="24"/>
          <w:lang w:val="es-MX"/>
        </w:rPr>
        <w:t xml:space="preserve">                                                                                              </w:t>
      </w:r>
    </w:p>
    <w:p w14:paraId="427F6189" w14:textId="7EA0628B" w:rsidR="002D23CB" w:rsidRPr="002D23CB" w:rsidRDefault="00D67F95" w:rsidP="002D23CB">
      <w:pPr>
        <w:ind w:right="36"/>
        <w:jc w:val="center"/>
        <w:rPr>
          <w:szCs w:val="24"/>
          <w:lang w:val="es-MX"/>
        </w:rPr>
      </w:pPr>
      <w:r>
        <w:rPr>
          <w:szCs w:val="24"/>
          <w:lang w:val="es-MX"/>
        </w:rPr>
        <w:t>2021 - 2022</w:t>
      </w:r>
    </w:p>
    <w:p w14:paraId="180C97FE" w14:textId="77777777" w:rsidR="002D23CB" w:rsidRPr="001375F6" w:rsidRDefault="002D23CB">
      <w:pPr>
        <w:ind w:right="36"/>
        <w:rPr>
          <w:sz w:val="16"/>
          <w:szCs w:val="16"/>
          <w:lang w:val="es-MX"/>
        </w:rPr>
      </w:pPr>
    </w:p>
    <w:p w14:paraId="04C579D9" w14:textId="77777777" w:rsidR="006174FC" w:rsidRPr="001375F6" w:rsidRDefault="006A59BA">
      <w:pPr>
        <w:ind w:right="36"/>
        <w:rPr>
          <w:lang w:val="es-MX"/>
        </w:rPr>
      </w:pPr>
      <w:r>
        <w:rPr>
          <w:noProof/>
        </w:rPr>
        <mc:AlternateContent>
          <mc:Choice Requires="wps">
            <w:drawing>
              <wp:anchor distT="0" distB="0" distL="114300" distR="114300" simplePos="0" relativeHeight="251657216" behindDoc="0" locked="0" layoutInCell="1" allowOverlap="1" wp14:anchorId="031E6FC0" wp14:editId="41B1CBDA">
                <wp:simplePos x="0" y="0"/>
                <wp:positionH relativeFrom="column">
                  <wp:posOffset>-15240</wp:posOffset>
                </wp:positionH>
                <wp:positionV relativeFrom="paragraph">
                  <wp:posOffset>92075</wp:posOffset>
                </wp:positionV>
                <wp:extent cx="5886450" cy="333375"/>
                <wp:effectExtent l="0" t="0" r="0"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C7029" w14:textId="77777777" w:rsidR="009234A6" w:rsidRPr="00576F69" w:rsidRDefault="009234A6">
                            <w:pPr>
                              <w:rPr>
                                <w:rFonts w:ascii="Calibri" w:hAnsi="Calibri" w:cs="Arial"/>
                                <w:i/>
                                <w:color w:val="00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1E6FC0" id="Rectangle 9" o:spid="_x0000_s1026" style="position:absolute;margin-left:-1.2pt;margin-top:7.25pt;width:46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" filled="f" stroked="f">
                <v:textbox inset="0,0,0,0">
                  <w:txbxContent>
                    <w:p w14:paraId="2AFC7029" w14:textId="77777777" w:rsidR="009234A6" w:rsidRPr="00576F69" w:rsidRDefault="009234A6">
                      <w:pPr>
                        <w:rPr>
                          <w:rFonts w:ascii="Calibri" w:hAnsi="Calibri" w:cs="Arial"/>
                          <w:i/>
                          <w:color w:val="000000"/>
                          <w:sz w:val="28"/>
                          <w:szCs w:val="28"/>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CE63F64" wp14:editId="081ABDF7">
                <wp:simplePos x="0" y="0"/>
                <wp:positionH relativeFrom="column">
                  <wp:posOffset>-40005</wp:posOffset>
                </wp:positionH>
                <wp:positionV relativeFrom="paragraph">
                  <wp:posOffset>53975</wp:posOffset>
                </wp:positionV>
                <wp:extent cx="5898515" cy="1206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85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403082" id="Rectangle 8" o:spid="_x0000_s1026" style="position:absolute;margin-left:-3.15pt;margin-top:4.25pt;width:464.4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" fillcolor="black" stroked="f"/>
            </w:pict>
          </mc:Fallback>
        </mc:AlternateContent>
      </w:r>
    </w:p>
    <w:p w14:paraId="26E01DB9" w14:textId="77777777" w:rsidR="001375F6" w:rsidRPr="008F70E7" w:rsidRDefault="001375F6" w:rsidP="001375F6">
      <w:pPr>
        <w:rPr>
          <w:rFonts w:ascii="Times New Roman" w:hAnsi="Times New Roman"/>
          <w:lang w:val="es-MX"/>
        </w:rPr>
      </w:pPr>
      <w:r w:rsidRPr="008F70E7">
        <w:rPr>
          <w:rFonts w:ascii="Times New Roman" w:hAnsi="Times New Roman"/>
          <w:lang w:val="es-MX"/>
        </w:rPr>
        <w:t>Nuestra Misión</w:t>
      </w:r>
    </w:p>
    <w:p w14:paraId="7EE11C44" w14:textId="77777777" w:rsidR="001375F6" w:rsidRPr="008F70E7" w:rsidRDefault="001375F6" w:rsidP="001375F6">
      <w:pPr>
        <w:rPr>
          <w:rFonts w:ascii="Times New Roman" w:hAnsi="Times New Roman"/>
          <w:lang w:val="es-MX"/>
        </w:rPr>
      </w:pPr>
      <w:r w:rsidRPr="008F70E7">
        <w:rPr>
          <w:rFonts w:ascii="Times New Roman" w:hAnsi="Times New Roman"/>
          <w:lang w:val="es-MX"/>
        </w:rPr>
        <w:t>Todos los estudiantes de Bassett tendrán la oportunidad de aprender a crear un ambiente seguro, estableciendo una cultura preparándose para la universidad y manteniendo un lazo seguro para su permanente aprendizaje.</w:t>
      </w:r>
    </w:p>
    <w:p w14:paraId="1D0669A5" w14:textId="77777777" w:rsidR="001375F6" w:rsidRDefault="001375F6" w:rsidP="001375F6">
      <w:pPr>
        <w:rPr>
          <w:rFonts w:ascii="Times New Roman" w:hAnsi="Times New Roman"/>
          <w:i/>
          <w:lang w:val="es-MX"/>
        </w:rPr>
      </w:pPr>
    </w:p>
    <w:p w14:paraId="1A0FAC0C" w14:textId="77777777" w:rsidR="001375F6" w:rsidRPr="00067969" w:rsidRDefault="001375F6" w:rsidP="001375F6">
      <w:pPr>
        <w:rPr>
          <w:rFonts w:ascii="Times New Roman" w:hAnsi="Times New Roman"/>
          <w:i/>
          <w:lang w:val="es-MX"/>
        </w:rPr>
      </w:pPr>
      <w:r w:rsidRPr="00067969">
        <w:rPr>
          <w:rFonts w:ascii="Times New Roman" w:hAnsi="Times New Roman"/>
          <w:i/>
          <w:lang w:val="es-MX"/>
        </w:rPr>
        <w:t>Plan para establecer Política de Participación de Familias en la Escuela Bassett Middle, según requerido por la Ley Título I</w:t>
      </w:r>
    </w:p>
    <w:p w14:paraId="6647F850" w14:textId="77777777" w:rsidR="001375F6" w:rsidRPr="008F70E7" w:rsidRDefault="001375F6" w:rsidP="001375F6">
      <w:pPr>
        <w:pStyle w:val="ListParagraph"/>
        <w:numPr>
          <w:ilvl w:val="0"/>
          <w:numId w:val="17"/>
        </w:numPr>
        <w:rPr>
          <w:rFonts w:ascii="Times New Roman" w:hAnsi="Times New Roman" w:cs="Times New Roman"/>
          <w:lang w:val="es-MX"/>
        </w:rPr>
      </w:pPr>
      <w:r w:rsidRPr="008F70E7">
        <w:rPr>
          <w:rFonts w:ascii="Times New Roman" w:hAnsi="Times New Roman" w:cs="Times New Roman"/>
          <w:lang w:val="es-MX"/>
        </w:rPr>
        <w:t>Participación de Familias en conjunto con el Plan de Distrito de acuerdo a la Sección 1112 de la Ley ESEA</w:t>
      </w:r>
    </w:p>
    <w:p w14:paraId="720DF87D" w14:textId="77777777" w:rsidR="001375F6" w:rsidRPr="008F70E7" w:rsidRDefault="001375F6" w:rsidP="001375F6">
      <w:pPr>
        <w:pStyle w:val="ListParagraph"/>
        <w:numPr>
          <w:ilvl w:val="0"/>
          <w:numId w:val="16"/>
        </w:numPr>
        <w:rPr>
          <w:rFonts w:ascii="Times New Roman" w:hAnsi="Times New Roman" w:cs="Times New Roman"/>
          <w:lang w:val="es-MX"/>
        </w:rPr>
      </w:pPr>
      <w:r w:rsidRPr="008F70E7">
        <w:rPr>
          <w:rFonts w:ascii="Times New Roman" w:hAnsi="Times New Roman" w:cs="Times New Roman"/>
          <w:lang w:val="es-MX"/>
        </w:rPr>
        <w:t>Unirse al Comité de Mejorías a la Escuela (CIT)</w:t>
      </w:r>
    </w:p>
    <w:p w14:paraId="1D02D50A" w14:textId="77777777" w:rsidR="001375F6" w:rsidRPr="008F70E7" w:rsidRDefault="001375F6" w:rsidP="001375F6">
      <w:pPr>
        <w:pStyle w:val="ListParagraph"/>
        <w:numPr>
          <w:ilvl w:val="0"/>
          <w:numId w:val="16"/>
        </w:numPr>
        <w:rPr>
          <w:rFonts w:ascii="Times New Roman" w:hAnsi="Times New Roman" w:cs="Times New Roman"/>
          <w:lang w:val="es-MX"/>
        </w:rPr>
      </w:pPr>
      <w:r w:rsidRPr="008F70E7">
        <w:rPr>
          <w:rFonts w:ascii="Times New Roman" w:hAnsi="Times New Roman" w:cs="Times New Roman"/>
          <w:lang w:val="es-MX"/>
        </w:rPr>
        <w:t>Participar en el Comité para desarrollar y evaluar el Pacto Escuela Familias</w:t>
      </w:r>
    </w:p>
    <w:p w14:paraId="10B39D67" w14:textId="77777777" w:rsidR="001375F6" w:rsidRPr="008F70E7" w:rsidRDefault="001375F6" w:rsidP="001375F6">
      <w:pPr>
        <w:pStyle w:val="ListParagraph"/>
        <w:numPr>
          <w:ilvl w:val="0"/>
          <w:numId w:val="16"/>
        </w:numPr>
        <w:rPr>
          <w:rFonts w:ascii="Times New Roman" w:hAnsi="Times New Roman" w:cs="Times New Roman"/>
          <w:lang w:val="es-MX"/>
        </w:rPr>
      </w:pPr>
      <w:r w:rsidRPr="008F70E7">
        <w:rPr>
          <w:rFonts w:ascii="Times New Roman" w:hAnsi="Times New Roman" w:cs="Times New Roman"/>
          <w:lang w:val="es-MX"/>
        </w:rPr>
        <w:t>Proveer sugerencias mediante las Encuestas de la escuela o el Distrito</w:t>
      </w:r>
    </w:p>
    <w:p w14:paraId="55AA37CE" w14:textId="77777777" w:rsidR="001375F6" w:rsidRPr="008F70E7" w:rsidRDefault="001375F6" w:rsidP="001375F6">
      <w:pPr>
        <w:pStyle w:val="ListParagraph"/>
        <w:numPr>
          <w:ilvl w:val="0"/>
          <w:numId w:val="16"/>
        </w:numPr>
        <w:rPr>
          <w:rFonts w:ascii="Times New Roman" w:hAnsi="Times New Roman" w:cs="Times New Roman"/>
          <w:lang w:val="es-MX"/>
        </w:rPr>
      </w:pPr>
      <w:r w:rsidRPr="008F70E7">
        <w:rPr>
          <w:rFonts w:ascii="Times New Roman" w:hAnsi="Times New Roman" w:cs="Times New Roman"/>
          <w:lang w:val="es-MX"/>
        </w:rPr>
        <w:t>Evaluar las actividades ofrecidas para las Familias como parte de la Ley Título I</w:t>
      </w:r>
    </w:p>
    <w:p w14:paraId="7E2BCD4C" w14:textId="77777777" w:rsidR="001375F6" w:rsidRPr="008F70E7" w:rsidRDefault="001375F6" w:rsidP="001375F6">
      <w:pPr>
        <w:rPr>
          <w:rFonts w:ascii="Times New Roman" w:hAnsi="Times New Roman"/>
          <w:lang w:val="es-MX"/>
        </w:rPr>
      </w:pPr>
    </w:p>
    <w:p w14:paraId="716FD94A" w14:textId="77777777" w:rsidR="001375F6" w:rsidRPr="008F70E7" w:rsidRDefault="001375F6" w:rsidP="001375F6">
      <w:pPr>
        <w:pStyle w:val="ListParagraph"/>
        <w:numPr>
          <w:ilvl w:val="0"/>
          <w:numId w:val="17"/>
        </w:numPr>
        <w:rPr>
          <w:rFonts w:ascii="Times New Roman" w:hAnsi="Times New Roman" w:cs="Times New Roman"/>
          <w:lang w:val="es-MX"/>
        </w:rPr>
      </w:pPr>
      <w:r w:rsidRPr="008F70E7">
        <w:rPr>
          <w:rFonts w:ascii="Times New Roman" w:hAnsi="Times New Roman" w:cs="Times New Roman"/>
          <w:lang w:val="es-MX"/>
        </w:rPr>
        <w:t xml:space="preserve">Evaluar la Escuela y las mejorías de acuerdo a la Sección 1116 de la Ley ESEA                                                                                                        </w:t>
      </w:r>
    </w:p>
    <w:p w14:paraId="6AEFCF4F" w14:textId="77777777" w:rsidR="001375F6" w:rsidRPr="008F70E7" w:rsidRDefault="001375F6" w:rsidP="001375F6">
      <w:pPr>
        <w:pStyle w:val="ListParagraph"/>
        <w:numPr>
          <w:ilvl w:val="0"/>
          <w:numId w:val="18"/>
        </w:numPr>
        <w:rPr>
          <w:rFonts w:ascii="Times New Roman" w:hAnsi="Times New Roman" w:cs="Times New Roman"/>
          <w:lang w:val="es-MX"/>
        </w:rPr>
      </w:pPr>
      <w:r w:rsidRPr="008F70E7">
        <w:rPr>
          <w:rFonts w:ascii="Times New Roman" w:hAnsi="Times New Roman" w:cs="Times New Roman"/>
          <w:lang w:val="es-MX"/>
        </w:rPr>
        <w:t>Ofrecer juntas para las Familias de Título I en un horario conveniente y motivarlos a compartir sus sugerencias.</w:t>
      </w:r>
    </w:p>
    <w:p w14:paraId="0CF10B67" w14:textId="77777777" w:rsidR="001375F6" w:rsidRPr="008F70E7" w:rsidRDefault="001375F6" w:rsidP="001375F6">
      <w:pPr>
        <w:pStyle w:val="ListParagraph"/>
        <w:numPr>
          <w:ilvl w:val="0"/>
          <w:numId w:val="18"/>
        </w:numPr>
        <w:rPr>
          <w:rFonts w:ascii="Times New Roman" w:hAnsi="Times New Roman" w:cs="Times New Roman"/>
          <w:lang w:val="es-MX"/>
        </w:rPr>
      </w:pPr>
      <w:r w:rsidRPr="008F70E7">
        <w:rPr>
          <w:rFonts w:ascii="Times New Roman" w:hAnsi="Times New Roman" w:cs="Times New Roman"/>
          <w:lang w:val="es-MX"/>
        </w:rPr>
        <w:t>Asistir a una variedad de actividades: Casa Abierta, Conferencias Padres y Maestros, Talleres de Familias, Café con el/la Directora, etc…, y proveer sugerencias valiosas</w:t>
      </w:r>
    </w:p>
    <w:p w14:paraId="164F3215" w14:textId="77777777" w:rsidR="001375F6" w:rsidRPr="008F70E7" w:rsidRDefault="001375F6" w:rsidP="001375F6">
      <w:pPr>
        <w:pStyle w:val="ListParagraph"/>
        <w:numPr>
          <w:ilvl w:val="0"/>
          <w:numId w:val="18"/>
        </w:numPr>
        <w:rPr>
          <w:rFonts w:ascii="Times New Roman" w:hAnsi="Times New Roman" w:cs="Times New Roman"/>
          <w:lang w:val="es-MX"/>
        </w:rPr>
      </w:pPr>
      <w:r w:rsidRPr="008F70E7">
        <w:rPr>
          <w:rFonts w:ascii="Times New Roman" w:hAnsi="Times New Roman" w:cs="Times New Roman"/>
          <w:lang w:val="es-MX"/>
        </w:rPr>
        <w:t>Participar en las reuniones mensuales del CIT</w:t>
      </w:r>
    </w:p>
    <w:p w14:paraId="774103ED" w14:textId="77777777" w:rsidR="001375F6" w:rsidRPr="008F70E7" w:rsidRDefault="001375F6" w:rsidP="001375F6">
      <w:pPr>
        <w:rPr>
          <w:rFonts w:ascii="Times New Roman" w:hAnsi="Times New Roman"/>
          <w:lang w:val="es-MX"/>
        </w:rPr>
      </w:pPr>
    </w:p>
    <w:p w14:paraId="14409310" w14:textId="77777777" w:rsidR="001375F6" w:rsidRPr="008F70E7" w:rsidRDefault="001375F6" w:rsidP="001375F6">
      <w:pPr>
        <w:pStyle w:val="ListParagraph"/>
        <w:numPr>
          <w:ilvl w:val="0"/>
          <w:numId w:val="17"/>
        </w:numPr>
        <w:rPr>
          <w:rFonts w:ascii="Times New Roman" w:hAnsi="Times New Roman" w:cs="Times New Roman"/>
          <w:lang w:val="es-MX"/>
        </w:rPr>
      </w:pPr>
      <w:r w:rsidRPr="008F70E7">
        <w:rPr>
          <w:rFonts w:ascii="Times New Roman" w:hAnsi="Times New Roman" w:cs="Times New Roman"/>
          <w:lang w:val="es-MX"/>
        </w:rPr>
        <w:t xml:space="preserve">Asistencia técnica y apoyo para las actividades que ayuden a mejorar el desempeño académico </w:t>
      </w:r>
    </w:p>
    <w:p w14:paraId="0C5678F3" w14:textId="77777777" w:rsidR="001375F6" w:rsidRPr="008F70E7" w:rsidRDefault="001375F6" w:rsidP="001375F6">
      <w:pPr>
        <w:pStyle w:val="ListParagraph"/>
        <w:numPr>
          <w:ilvl w:val="0"/>
          <w:numId w:val="19"/>
        </w:numPr>
        <w:rPr>
          <w:rFonts w:ascii="Times New Roman" w:hAnsi="Times New Roman" w:cs="Times New Roman"/>
          <w:lang w:val="es-MX"/>
        </w:rPr>
      </w:pPr>
      <w:r w:rsidRPr="008F70E7">
        <w:rPr>
          <w:rFonts w:ascii="Times New Roman" w:hAnsi="Times New Roman" w:cs="Times New Roman"/>
          <w:lang w:val="es-MX"/>
        </w:rPr>
        <w:t>Proveer clases de uso del Portal de Padres y motivar a los Padres a utilizarlo</w:t>
      </w:r>
    </w:p>
    <w:p w14:paraId="6C6AB53A" w14:textId="77777777" w:rsidR="001375F6" w:rsidRPr="008F70E7" w:rsidRDefault="001375F6" w:rsidP="001375F6">
      <w:pPr>
        <w:pStyle w:val="ListParagraph"/>
        <w:numPr>
          <w:ilvl w:val="0"/>
          <w:numId w:val="19"/>
        </w:numPr>
        <w:rPr>
          <w:rFonts w:ascii="Times New Roman" w:hAnsi="Times New Roman" w:cs="Times New Roman"/>
          <w:lang w:val="es-MX"/>
        </w:rPr>
      </w:pPr>
      <w:r w:rsidRPr="008F70E7">
        <w:rPr>
          <w:rFonts w:ascii="Times New Roman" w:hAnsi="Times New Roman" w:cs="Times New Roman"/>
          <w:lang w:val="es-MX"/>
        </w:rPr>
        <w:t xml:space="preserve">Mantener y promover una página web de la escuela y actualizar constantemente </w:t>
      </w:r>
    </w:p>
    <w:p w14:paraId="54B75FB1" w14:textId="77777777" w:rsidR="001375F6" w:rsidRPr="008F70E7" w:rsidRDefault="001375F6" w:rsidP="001375F6">
      <w:pPr>
        <w:pStyle w:val="ListParagraph"/>
        <w:numPr>
          <w:ilvl w:val="0"/>
          <w:numId w:val="19"/>
        </w:numPr>
        <w:rPr>
          <w:rFonts w:ascii="Times New Roman" w:hAnsi="Times New Roman" w:cs="Times New Roman"/>
          <w:lang w:val="es-MX"/>
        </w:rPr>
      </w:pPr>
      <w:r w:rsidRPr="008F70E7">
        <w:rPr>
          <w:rFonts w:ascii="Times New Roman" w:hAnsi="Times New Roman" w:cs="Times New Roman"/>
          <w:lang w:val="es-MX"/>
        </w:rPr>
        <w:t>Promover el uso de las agendas de los estudiantes</w:t>
      </w:r>
    </w:p>
    <w:p w14:paraId="19DED940" w14:textId="77777777" w:rsidR="001375F6" w:rsidRPr="008F70E7" w:rsidRDefault="001375F6" w:rsidP="001375F6">
      <w:pPr>
        <w:pStyle w:val="ListParagraph"/>
        <w:numPr>
          <w:ilvl w:val="0"/>
          <w:numId w:val="19"/>
        </w:numPr>
        <w:rPr>
          <w:rFonts w:ascii="Times New Roman" w:hAnsi="Times New Roman" w:cs="Times New Roman"/>
          <w:lang w:val="es-MX"/>
        </w:rPr>
      </w:pPr>
      <w:r w:rsidRPr="008F70E7">
        <w:rPr>
          <w:rFonts w:ascii="Times New Roman" w:hAnsi="Times New Roman" w:cs="Times New Roman"/>
          <w:lang w:val="es-MX"/>
        </w:rPr>
        <w:t>Distribuir mensualmente un boletín informativo del Centro de Padres con información sobre clases, eventos y noticias sobre la escuela.</w:t>
      </w:r>
    </w:p>
    <w:p w14:paraId="15413ED3" w14:textId="77777777" w:rsidR="001375F6" w:rsidRPr="008F70E7" w:rsidRDefault="001375F6" w:rsidP="001375F6">
      <w:pPr>
        <w:rPr>
          <w:rFonts w:ascii="Times New Roman" w:hAnsi="Times New Roman"/>
          <w:lang w:val="es-MX"/>
        </w:rPr>
      </w:pPr>
    </w:p>
    <w:p w14:paraId="0313DE93" w14:textId="77777777" w:rsidR="001375F6" w:rsidRPr="008F70E7" w:rsidRDefault="001375F6" w:rsidP="001375F6">
      <w:pPr>
        <w:pStyle w:val="ListParagraph"/>
        <w:numPr>
          <w:ilvl w:val="0"/>
          <w:numId w:val="17"/>
        </w:numPr>
        <w:rPr>
          <w:rFonts w:ascii="Times New Roman" w:hAnsi="Times New Roman" w:cs="Times New Roman"/>
          <w:lang w:val="es-MX"/>
        </w:rPr>
      </w:pPr>
      <w:r w:rsidRPr="008F70E7">
        <w:rPr>
          <w:rFonts w:ascii="Times New Roman" w:hAnsi="Times New Roman" w:cs="Times New Roman"/>
          <w:lang w:val="es-MX"/>
        </w:rPr>
        <w:t>Coordinar, promover e integrar estrategias para la participación de Familias en los siguientes programas:</w:t>
      </w:r>
    </w:p>
    <w:p w14:paraId="2C4E708A" w14:textId="77777777" w:rsidR="001375F6" w:rsidRPr="008F70E7" w:rsidRDefault="001375F6" w:rsidP="001375F6">
      <w:pPr>
        <w:pStyle w:val="ListParagraph"/>
        <w:numPr>
          <w:ilvl w:val="0"/>
          <w:numId w:val="20"/>
        </w:numPr>
        <w:rPr>
          <w:rFonts w:ascii="Times New Roman" w:hAnsi="Times New Roman" w:cs="Times New Roman"/>
          <w:lang w:val="es-MX"/>
        </w:rPr>
      </w:pPr>
      <w:r w:rsidRPr="008F70E7">
        <w:rPr>
          <w:rFonts w:ascii="Times New Roman" w:hAnsi="Times New Roman" w:cs="Times New Roman"/>
          <w:lang w:val="es-MX"/>
        </w:rPr>
        <w:t>Apoyo al Comportamiento Positivo (PBIS)</w:t>
      </w:r>
    </w:p>
    <w:p w14:paraId="58402E62" w14:textId="77777777" w:rsidR="001375F6" w:rsidRPr="008F70E7" w:rsidRDefault="001375F6" w:rsidP="001375F6">
      <w:pPr>
        <w:pStyle w:val="ListParagraph"/>
        <w:numPr>
          <w:ilvl w:val="0"/>
          <w:numId w:val="20"/>
        </w:numPr>
        <w:rPr>
          <w:rFonts w:ascii="Times New Roman" w:hAnsi="Times New Roman" w:cs="Times New Roman"/>
          <w:lang w:val="es-MX"/>
        </w:rPr>
      </w:pPr>
      <w:r w:rsidRPr="008F70E7">
        <w:rPr>
          <w:rFonts w:ascii="Times New Roman" w:hAnsi="Times New Roman" w:cs="Times New Roman"/>
          <w:lang w:val="es-MX"/>
        </w:rPr>
        <w:t>Reuniones y eventos del Centro de Padres</w:t>
      </w:r>
    </w:p>
    <w:p w14:paraId="314044B0" w14:textId="77777777" w:rsidR="001375F6" w:rsidRDefault="001375F6" w:rsidP="001C123D">
      <w:pPr>
        <w:pStyle w:val="ListParagraph"/>
        <w:numPr>
          <w:ilvl w:val="0"/>
          <w:numId w:val="20"/>
        </w:numPr>
        <w:rPr>
          <w:rFonts w:ascii="Times New Roman" w:hAnsi="Times New Roman" w:cs="Times New Roman"/>
          <w:lang w:val="es-MX"/>
        </w:rPr>
      </w:pPr>
      <w:r w:rsidRPr="008F70E7">
        <w:rPr>
          <w:rFonts w:ascii="Times New Roman" w:hAnsi="Times New Roman" w:cs="Times New Roman"/>
          <w:lang w:val="es-MX"/>
        </w:rPr>
        <w:t>Seminarios académicos, ELL, SEL, Educación Especial, etc…</w:t>
      </w:r>
    </w:p>
    <w:p w14:paraId="0997DAAC" w14:textId="77777777" w:rsidR="001C123D" w:rsidRPr="001C123D" w:rsidRDefault="001C123D" w:rsidP="001C123D">
      <w:pPr>
        <w:pStyle w:val="ListParagraph"/>
        <w:ind w:left="1440"/>
        <w:rPr>
          <w:rFonts w:ascii="Times New Roman" w:hAnsi="Times New Roman" w:cs="Times New Roman"/>
          <w:lang w:val="es-MX"/>
        </w:rPr>
      </w:pPr>
    </w:p>
    <w:p w14:paraId="21ACBDF2" w14:textId="77777777" w:rsidR="001375F6" w:rsidRPr="008F70E7" w:rsidRDefault="001375F6" w:rsidP="001375F6">
      <w:pPr>
        <w:pStyle w:val="ListParagraph"/>
        <w:rPr>
          <w:rFonts w:ascii="Times New Roman" w:hAnsi="Times New Roman" w:cs="Times New Roman"/>
          <w:lang w:val="es-MX"/>
        </w:rPr>
      </w:pPr>
    </w:p>
    <w:p w14:paraId="7AFFAEFF" w14:textId="77777777" w:rsidR="001375F6" w:rsidRPr="008F70E7" w:rsidRDefault="001375F6" w:rsidP="001375F6">
      <w:pPr>
        <w:pStyle w:val="ListParagraph"/>
        <w:numPr>
          <w:ilvl w:val="0"/>
          <w:numId w:val="17"/>
        </w:numPr>
        <w:rPr>
          <w:rFonts w:ascii="Times New Roman" w:hAnsi="Times New Roman" w:cs="Times New Roman"/>
          <w:lang w:val="es-MX"/>
        </w:rPr>
      </w:pPr>
      <w:r w:rsidRPr="008F70E7">
        <w:rPr>
          <w:rFonts w:ascii="Times New Roman" w:hAnsi="Times New Roman" w:cs="Times New Roman"/>
          <w:lang w:val="es-MX"/>
        </w:rPr>
        <w:t>Preparar una revisión anual y una evaluación del contenido y la efectividad de la Política de Participación de Familias (CFEP) en mejorar la calidad de las escuelas que participan en Título I Parte A</w:t>
      </w:r>
    </w:p>
    <w:p w14:paraId="3DE974C8" w14:textId="77777777" w:rsidR="001375F6" w:rsidRPr="008F70E7" w:rsidRDefault="001375F6" w:rsidP="001375F6">
      <w:pPr>
        <w:pStyle w:val="ListParagraph"/>
        <w:numPr>
          <w:ilvl w:val="0"/>
          <w:numId w:val="21"/>
        </w:numPr>
        <w:rPr>
          <w:rFonts w:ascii="Times New Roman" w:hAnsi="Times New Roman" w:cs="Times New Roman"/>
          <w:lang w:val="es-MX"/>
        </w:rPr>
      </w:pPr>
      <w:r w:rsidRPr="008F70E7">
        <w:rPr>
          <w:rFonts w:ascii="Times New Roman" w:hAnsi="Times New Roman" w:cs="Times New Roman"/>
          <w:lang w:val="es-MX"/>
        </w:rPr>
        <w:lastRenderedPageBreak/>
        <w:t>Completar y compartir una encuesta de evaluación en la que se identifique las barreras para motivar una mayor participación de las Familias en las actividades escolares.  Un enfoque especial estará en las Familias que tienen limitaciones económicas y que tienen limitación de lenguaje inglés.  El Coordinador de Enlaces de Familia de EPISD y el enlace de Familias de cada escuela analizaran los datos recopilados.</w:t>
      </w:r>
    </w:p>
    <w:p w14:paraId="4031F825" w14:textId="77777777" w:rsidR="001375F6" w:rsidRPr="008F70E7" w:rsidRDefault="001375F6" w:rsidP="001375F6">
      <w:pPr>
        <w:pStyle w:val="ListParagraph"/>
        <w:numPr>
          <w:ilvl w:val="0"/>
          <w:numId w:val="21"/>
        </w:numPr>
        <w:rPr>
          <w:rFonts w:ascii="Times New Roman" w:hAnsi="Times New Roman" w:cs="Times New Roman"/>
          <w:lang w:val="es-MX"/>
        </w:rPr>
      </w:pPr>
      <w:r w:rsidRPr="008F70E7">
        <w:rPr>
          <w:rFonts w:ascii="Times New Roman" w:hAnsi="Times New Roman" w:cs="Times New Roman"/>
          <w:lang w:val="es-MX"/>
        </w:rPr>
        <w:t>Revisar los resultados de la encuesta con la Administración escolar, Familias y Maestros.</w:t>
      </w:r>
    </w:p>
    <w:p w14:paraId="580974F6" w14:textId="77777777" w:rsidR="001375F6" w:rsidRPr="008F70E7" w:rsidRDefault="001375F6" w:rsidP="001375F6">
      <w:pPr>
        <w:rPr>
          <w:rFonts w:ascii="Times New Roman" w:hAnsi="Times New Roman"/>
          <w:lang w:val="es-MX"/>
        </w:rPr>
      </w:pPr>
    </w:p>
    <w:p w14:paraId="7DD8F32E" w14:textId="77777777" w:rsidR="001375F6" w:rsidRPr="008F70E7" w:rsidRDefault="001375F6" w:rsidP="001375F6">
      <w:pPr>
        <w:pStyle w:val="ListParagraph"/>
        <w:numPr>
          <w:ilvl w:val="0"/>
          <w:numId w:val="17"/>
        </w:numPr>
        <w:rPr>
          <w:rFonts w:ascii="Times New Roman" w:hAnsi="Times New Roman" w:cs="Times New Roman"/>
          <w:lang w:val="es-MX"/>
        </w:rPr>
      </w:pPr>
      <w:r w:rsidRPr="008F70E7">
        <w:rPr>
          <w:rFonts w:ascii="Times New Roman" w:hAnsi="Times New Roman" w:cs="Times New Roman"/>
          <w:lang w:val="es-MX"/>
        </w:rPr>
        <w:t>Ayudar a las Familias a entender y utilizar efectivamente los siguientes temas y recursos</w:t>
      </w:r>
    </w:p>
    <w:p w14:paraId="06F6288C" w14:textId="77777777" w:rsidR="001375F6" w:rsidRPr="008F70E7" w:rsidRDefault="001375F6" w:rsidP="001375F6">
      <w:pPr>
        <w:pStyle w:val="ListParagraph"/>
        <w:numPr>
          <w:ilvl w:val="0"/>
          <w:numId w:val="22"/>
        </w:numPr>
        <w:rPr>
          <w:rFonts w:ascii="Times New Roman" w:hAnsi="Times New Roman" w:cs="Times New Roman"/>
          <w:lang w:val="es-MX"/>
        </w:rPr>
      </w:pPr>
      <w:r w:rsidRPr="008F70E7">
        <w:rPr>
          <w:rFonts w:ascii="Times New Roman" w:hAnsi="Times New Roman" w:cs="Times New Roman"/>
          <w:lang w:val="es-MX"/>
        </w:rPr>
        <w:t>Exámenes STAAR y otras evaluaciones</w:t>
      </w:r>
    </w:p>
    <w:p w14:paraId="2C7E27A7" w14:textId="77777777" w:rsidR="001375F6" w:rsidRPr="008F70E7" w:rsidRDefault="001375F6" w:rsidP="001375F6">
      <w:pPr>
        <w:pStyle w:val="ListParagraph"/>
        <w:numPr>
          <w:ilvl w:val="0"/>
          <w:numId w:val="22"/>
        </w:numPr>
        <w:rPr>
          <w:rFonts w:ascii="Times New Roman" w:hAnsi="Times New Roman" w:cs="Times New Roman"/>
          <w:lang w:val="es-MX"/>
        </w:rPr>
      </w:pPr>
      <w:r w:rsidRPr="008F70E7">
        <w:rPr>
          <w:rFonts w:ascii="Times New Roman" w:hAnsi="Times New Roman" w:cs="Times New Roman"/>
          <w:lang w:val="es-MX"/>
        </w:rPr>
        <w:t>Requisitos de Título I Parte A</w:t>
      </w:r>
    </w:p>
    <w:p w14:paraId="7EC3EC42" w14:textId="77777777" w:rsidR="001375F6" w:rsidRPr="008F70E7" w:rsidRDefault="001375F6" w:rsidP="001375F6">
      <w:pPr>
        <w:pStyle w:val="ListParagraph"/>
        <w:numPr>
          <w:ilvl w:val="0"/>
          <w:numId w:val="22"/>
        </w:numPr>
        <w:rPr>
          <w:rFonts w:ascii="Times New Roman" w:hAnsi="Times New Roman" w:cs="Times New Roman"/>
          <w:lang w:val="es-MX"/>
        </w:rPr>
      </w:pPr>
      <w:r w:rsidRPr="008F70E7">
        <w:rPr>
          <w:rFonts w:ascii="Times New Roman" w:hAnsi="Times New Roman" w:cs="Times New Roman"/>
          <w:lang w:val="es-MX"/>
        </w:rPr>
        <w:t>Como monitorear el progreso académico de los estudiantes a través del Portal de Padres</w:t>
      </w:r>
    </w:p>
    <w:p w14:paraId="3D4BA1D4" w14:textId="77777777" w:rsidR="001375F6" w:rsidRPr="008F70E7" w:rsidRDefault="001375F6" w:rsidP="001375F6">
      <w:pPr>
        <w:pStyle w:val="ListParagraph"/>
        <w:numPr>
          <w:ilvl w:val="0"/>
          <w:numId w:val="22"/>
        </w:numPr>
        <w:rPr>
          <w:rFonts w:ascii="Times New Roman" w:hAnsi="Times New Roman" w:cs="Times New Roman"/>
          <w:lang w:val="es-MX"/>
        </w:rPr>
      </w:pPr>
      <w:r w:rsidRPr="008F70E7">
        <w:rPr>
          <w:rFonts w:ascii="Times New Roman" w:hAnsi="Times New Roman" w:cs="Times New Roman"/>
          <w:lang w:val="es-MX"/>
        </w:rPr>
        <w:t>Como comunicarse mejor y trabajar en equipo con los maestros para mejorar el desempeño académico de los estudiantes</w:t>
      </w:r>
    </w:p>
    <w:p w14:paraId="198C139D" w14:textId="77777777" w:rsidR="001375F6" w:rsidRPr="008F70E7" w:rsidRDefault="001375F6" w:rsidP="001375F6">
      <w:pPr>
        <w:pStyle w:val="ListParagraph"/>
        <w:numPr>
          <w:ilvl w:val="0"/>
          <w:numId w:val="22"/>
        </w:numPr>
        <w:rPr>
          <w:rFonts w:ascii="Times New Roman" w:hAnsi="Times New Roman" w:cs="Times New Roman"/>
          <w:lang w:val="es-MX"/>
        </w:rPr>
      </w:pPr>
      <w:r w:rsidRPr="008F70E7">
        <w:rPr>
          <w:rFonts w:ascii="Times New Roman" w:hAnsi="Times New Roman" w:cs="Times New Roman"/>
          <w:lang w:val="es-MX"/>
        </w:rPr>
        <w:t>Como entender, monitorear y acceso a los Reportes de Progreso Académicos y la Hoja de Calificaciones</w:t>
      </w:r>
    </w:p>
    <w:p w14:paraId="2DD94075" w14:textId="77777777" w:rsidR="001375F6" w:rsidRPr="008F70E7" w:rsidRDefault="001375F6" w:rsidP="001375F6">
      <w:pPr>
        <w:pStyle w:val="ListParagraph"/>
        <w:numPr>
          <w:ilvl w:val="0"/>
          <w:numId w:val="22"/>
        </w:numPr>
        <w:rPr>
          <w:rFonts w:ascii="Times New Roman" w:hAnsi="Times New Roman" w:cs="Times New Roman"/>
          <w:lang w:val="es-MX"/>
        </w:rPr>
      </w:pPr>
      <w:r w:rsidRPr="008F70E7">
        <w:rPr>
          <w:rFonts w:ascii="Times New Roman" w:hAnsi="Times New Roman" w:cs="Times New Roman"/>
          <w:lang w:val="es-MX"/>
        </w:rPr>
        <w:t>La extrema importancia de asistir a las Conferencias de Padres y Maestros en el tiempo provisto por la escuela o en algún horario de su conveniencia</w:t>
      </w:r>
    </w:p>
    <w:p w14:paraId="028A9ADB" w14:textId="77777777" w:rsidR="001375F6" w:rsidRPr="008F70E7" w:rsidRDefault="001375F6" w:rsidP="001375F6">
      <w:pPr>
        <w:pStyle w:val="ListParagraph"/>
        <w:numPr>
          <w:ilvl w:val="0"/>
          <w:numId w:val="22"/>
        </w:numPr>
        <w:rPr>
          <w:rFonts w:ascii="Times New Roman" w:hAnsi="Times New Roman" w:cs="Times New Roman"/>
          <w:lang w:val="es-MX"/>
        </w:rPr>
      </w:pPr>
      <w:r w:rsidRPr="008F70E7">
        <w:rPr>
          <w:rFonts w:ascii="Times New Roman" w:hAnsi="Times New Roman" w:cs="Times New Roman"/>
          <w:lang w:val="es-MX"/>
        </w:rPr>
        <w:t>Participar en las clases para Familias y/o talleres ofrecidos en la escuela</w:t>
      </w:r>
    </w:p>
    <w:p w14:paraId="1A636893" w14:textId="77777777" w:rsidR="001375F6" w:rsidRPr="008F70E7" w:rsidRDefault="001375F6" w:rsidP="001375F6">
      <w:pPr>
        <w:pStyle w:val="ListParagraph"/>
        <w:numPr>
          <w:ilvl w:val="0"/>
          <w:numId w:val="22"/>
        </w:numPr>
        <w:rPr>
          <w:rFonts w:ascii="Times New Roman" w:hAnsi="Times New Roman" w:cs="Times New Roman"/>
          <w:lang w:val="es-MX"/>
        </w:rPr>
      </w:pPr>
      <w:r w:rsidRPr="008F70E7">
        <w:rPr>
          <w:rFonts w:ascii="Times New Roman" w:hAnsi="Times New Roman" w:cs="Times New Roman"/>
          <w:lang w:val="es-MX"/>
        </w:rPr>
        <w:t>Asistir a la reunión anual de Título I</w:t>
      </w:r>
    </w:p>
    <w:p w14:paraId="72AF9EE7" w14:textId="77777777" w:rsidR="001375F6" w:rsidRPr="008F70E7" w:rsidRDefault="001375F6" w:rsidP="001375F6">
      <w:pPr>
        <w:rPr>
          <w:rFonts w:ascii="Times New Roman" w:hAnsi="Times New Roman"/>
          <w:lang w:val="es-MX"/>
        </w:rPr>
      </w:pPr>
    </w:p>
    <w:p w14:paraId="566FEA0B" w14:textId="77777777" w:rsidR="001375F6" w:rsidRPr="008F70E7" w:rsidRDefault="001375F6" w:rsidP="001375F6">
      <w:pPr>
        <w:pStyle w:val="ListParagraph"/>
        <w:numPr>
          <w:ilvl w:val="0"/>
          <w:numId w:val="17"/>
        </w:numPr>
        <w:rPr>
          <w:rFonts w:ascii="Times New Roman" w:hAnsi="Times New Roman" w:cs="Times New Roman"/>
          <w:lang w:val="es-MX"/>
        </w:rPr>
      </w:pPr>
      <w:r w:rsidRPr="008F70E7">
        <w:rPr>
          <w:rFonts w:ascii="Times New Roman" w:hAnsi="Times New Roman" w:cs="Times New Roman"/>
          <w:lang w:val="es-MX"/>
        </w:rPr>
        <w:t>Se le proveerá material de lectura, y entrenamiento para ayudar a las Familias a mejorar el progreso académico de los estudiantes</w:t>
      </w:r>
    </w:p>
    <w:p w14:paraId="1E729804" w14:textId="77777777" w:rsidR="001375F6" w:rsidRPr="008F70E7" w:rsidRDefault="001375F6" w:rsidP="001375F6">
      <w:pPr>
        <w:pStyle w:val="ListParagraph"/>
        <w:numPr>
          <w:ilvl w:val="0"/>
          <w:numId w:val="23"/>
        </w:numPr>
        <w:rPr>
          <w:rFonts w:ascii="Times New Roman" w:hAnsi="Times New Roman" w:cs="Times New Roman"/>
          <w:lang w:val="es-MX"/>
        </w:rPr>
      </w:pPr>
      <w:r w:rsidRPr="008F70E7">
        <w:rPr>
          <w:rFonts w:ascii="Times New Roman" w:hAnsi="Times New Roman" w:cs="Times New Roman"/>
          <w:lang w:val="es-MX"/>
        </w:rPr>
        <w:t>Información de PBIS</w:t>
      </w:r>
    </w:p>
    <w:p w14:paraId="2D3E9A23" w14:textId="77777777" w:rsidR="001375F6" w:rsidRPr="008F70E7" w:rsidRDefault="001375F6" w:rsidP="001375F6">
      <w:pPr>
        <w:pStyle w:val="ListParagraph"/>
        <w:numPr>
          <w:ilvl w:val="0"/>
          <w:numId w:val="23"/>
        </w:numPr>
        <w:rPr>
          <w:rFonts w:ascii="Times New Roman" w:hAnsi="Times New Roman" w:cs="Times New Roman"/>
          <w:lang w:val="es-MX"/>
        </w:rPr>
      </w:pPr>
      <w:r w:rsidRPr="008F70E7">
        <w:rPr>
          <w:rFonts w:ascii="Times New Roman" w:hAnsi="Times New Roman" w:cs="Times New Roman"/>
          <w:lang w:val="es-MX"/>
        </w:rPr>
        <w:t>Recursos LEP/Información de clases ESL</w:t>
      </w:r>
    </w:p>
    <w:p w14:paraId="55ABEB88" w14:textId="77777777" w:rsidR="001375F6" w:rsidRPr="008F70E7" w:rsidRDefault="001375F6" w:rsidP="001375F6">
      <w:pPr>
        <w:pStyle w:val="ListParagraph"/>
        <w:numPr>
          <w:ilvl w:val="0"/>
          <w:numId w:val="23"/>
        </w:numPr>
        <w:rPr>
          <w:rFonts w:ascii="Times New Roman" w:hAnsi="Times New Roman" w:cs="Times New Roman"/>
          <w:lang w:val="es-MX"/>
        </w:rPr>
      </w:pPr>
      <w:r w:rsidRPr="008F70E7">
        <w:rPr>
          <w:rFonts w:ascii="Times New Roman" w:hAnsi="Times New Roman" w:cs="Times New Roman"/>
          <w:lang w:val="es-MX"/>
        </w:rPr>
        <w:t>Acceso ilimitado a la biblioteca del Centro de Padres – literatura, libros, y videos</w:t>
      </w:r>
    </w:p>
    <w:p w14:paraId="3F77B0CD" w14:textId="77777777" w:rsidR="001375F6" w:rsidRPr="008F70E7" w:rsidRDefault="001375F6" w:rsidP="001375F6">
      <w:pPr>
        <w:rPr>
          <w:rFonts w:ascii="Times New Roman" w:hAnsi="Times New Roman"/>
          <w:lang w:val="es-MX"/>
        </w:rPr>
      </w:pPr>
    </w:p>
    <w:p w14:paraId="6DC66DA1" w14:textId="77777777" w:rsidR="001375F6" w:rsidRPr="008F70E7" w:rsidRDefault="001375F6" w:rsidP="001375F6">
      <w:pPr>
        <w:pStyle w:val="ListParagraph"/>
        <w:numPr>
          <w:ilvl w:val="0"/>
          <w:numId w:val="17"/>
        </w:numPr>
        <w:rPr>
          <w:rFonts w:ascii="Times New Roman" w:hAnsi="Times New Roman" w:cs="Times New Roman"/>
          <w:lang w:val="es-MX"/>
        </w:rPr>
      </w:pPr>
      <w:r w:rsidRPr="008F70E7">
        <w:rPr>
          <w:rFonts w:ascii="Times New Roman" w:hAnsi="Times New Roman" w:cs="Times New Roman"/>
          <w:lang w:val="es-MX"/>
        </w:rPr>
        <w:t>Apreciar las sugerencias de las Familias y trabajar juntos para implementar y coordinar programas a través de</w:t>
      </w:r>
    </w:p>
    <w:p w14:paraId="7068AC6D" w14:textId="77777777" w:rsidR="001375F6" w:rsidRPr="008F70E7" w:rsidRDefault="001375F6" w:rsidP="001375F6">
      <w:pPr>
        <w:pStyle w:val="ListParagraph"/>
        <w:numPr>
          <w:ilvl w:val="0"/>
          <w:numId w:val="24"/>
        </w:numPr>
        <w:rPr>
          <w:rFonts w:ascii="Times New Roman" w:hAnsi="Times New Roman" w:cs="Times New Roman"/>
          <w:lang w:val="es-MX"/>
        </w:rPr>
      </w:pPr>
      <w:r w:rsidRPr="008F70E7">
        <w:rPr>
          <w:rFonts w:ascii="Times New Roman" w:hAnsi="Times New Roman" w:cs="Times New Roman"/>
          <w:lang w:val="es-MX"/>
        </w:rPr>
        <w:t>Comunidad y Programas de Enlace de Familia</w:t>
      </w:r>
    </w:p>
    <w:p w14:paraId="7AABC403" w14:textId="77777777" w:rsidR="001375F6" w:rsidRPr="008F70E7" w:rsidRDefault="001375F6" w:rsidP="001375F6">
      <w:pPr>
        <w:pStyle w:val="ListParagraph"/>
        <w:numPr>
          <w:ilvl w:val="0"/>
          <w:numId w:val="24"/>
        </w:numPr>
        <w:rPr>
          <w:rFonts w:ascii="Times New Roman" w:hAnsi="Times New Roman" w:cs="Times New Roman"/>
          <w:lang w:val="es-MX"/>
        </w:rPr>
      </w:pPr>
      <w:r w:rsidRPr="008F70E7">
        <w:rPr>
          <w:rFonts w:ascii="Times New Roman" w:hAnsi="Times New Roman" w:cs="Times New Roman"/>
          <w:lang w:val="es-MX"/>
        </w:rPr>
        <w:t>Juntas para desarrollar el Plan de Mejorías de la Escuela con el CIT</w:t>
      </w:r>
    </w:p>
    <w:p w14:paraId="2A8B8F04" w14:textId="77777777" w:rsidR="001375F6" w:rsidRPr="008F70E7" w:rsidRDefault="001375F6" w:rsidP="001375F6">
      <w:pPr>
        <w:pStyle w:val="ListParagraph"/>
        <w:numPr>
          <w:ilvl w:val="0"/>
          <w:numId w:val="24"/>
        </w:numPr>
        <w:rPr>
          <w:rFonts w:ascii="Times New Roman" w:hAnsi="Times New Roman" w:cs="Times New Roman"/>
          <w:lang w:val="es-MX"/>
        </w:rPr>
      </w:pPr>
      <w:r w:rsidRPr="008F70E7">
        <w:rPr>
          <w:rFonts w:ascii="Times New Roman" w:hAnsi="Times New Roman" w:cs="Times New Roman"/>
          <w:lang w:val="es-MX"/>
        </w:rPr>
        <w:t>Programa de Voluntarios en las Escuelas Públicas (VIPS)</w:t>
      </w:r>
    </w:p>
    <w:p w14:paraId="46FA63E5" w14:textId="77777777" w:rsidR="001375F6" w:rsidRPr="008F70E7" w:rsidRDefault="001375F6" w:rsidP="001375F6">
      <w:pPr>
        <w:pStyle w:val="ListParagraph"/>
        <w:numPr>
          <w:ilvl w:val="0"/>
          <w:numId w:val="24"/>
        </w:numPr>
        <w:rPr>
          <w:rFonts w:ascii="Times New Roman" w:hAnsi="Times New Roman" w:cs="Times New Roman"/>
          <w:lang w:val="es-MX"/>
        </w:rPr>
      </w:pPr>
      <w:r w:rsidRPr="008F70E7">
        <w:rPr>
          <w:rFonts w:ascii="Times New Roman" w:hAnsi="Times New Roman" w:cs="Times New Roman"/>
          <w:lang w:val="es-MX"/>
        </w:rPr>
        <w:t>Eventos de la Escuela y Comunidad – Herencia Hispana, Black History Month, Feria de Salud y otros</w:t>
      </w:r>
    </w:p>
    <w:p w14:paraId="0ED7210F" w14:textId="77777777" w:rsidR="001375F6" w:rsidRPr="008F70E7" w:rsidRDefault="001375F6" w:rsidP="001375F6">
      <w:pPr>
        <w:pStyle w:val="ListParagraph"/>
        <w:numPr>
          <w:ilvl w:val="0"/>
          <w:numId w:val="24"/>
        </w:numPr>
        <w:rPr>
          <w:rFonts w:ascii="Times New Roman" w:hAnsi="Times New Roman" w:cs="Times New Roman"/>
          <w:lang w:val="es-MX"/>
        </w:rPr>
      </w:pPr>
      <w:r w:rsidRPr="008F70E7">
        <w:rPr>
          <w:rFonts w:ascii="Times New Roman" w:hAnsi="Times New Roman" w:cs="Times New Roman"/>
          <w:lang w:val="es-MX"/>
        </w:rPr>
        <w:t>Programas para preparación de estudios postsecundarios y el House Bill5</w:t>
      </w:r>
    </w:p>
    <w:p w14:paraId="6E1C0042" w14:textId="77777777" w:rsidR="001375F6" w:rsidRPr="008F70E7" w:rsidRDefault="001375F6" w:rsidP="001375F6">
      <w:pPr>
        <w:pStyle w:val="ListParagraph"/>
        <w:numPr>
          <w:ilvl w:val="0"/>
          <w:numId w:val="24"/>
        </w:numPr>
        <w:rPr>
          <w:rFonts w:ascii="Times New Roman" w:hAnsi="Times New Roman" w:cs="Times New Roman"/>
          <w:lang w:val="es-MX"/>
        </w:rPr>
      </w:pPr>
      <w:r w:rsidRPr="008F70E7">
        <w:rPr>
          <w:rFonts w:ascii="Times New Roman" w:hAnsi="Times New Roman" w:cs="Times New Roman"/>
          <w:lang w:val="es-MX"/>
        </w:rPr>
        <w:t>Asociación de Padres y Maestros (PTA)</w:t>
      </w:r>
    </w:p>
    <w:p w14:paraId="4342CC94" w14:textId="77777777" w:rsidR="001375F6" w:rsidRPr="008F70E7" w:rsidRDefault="001375F6" w:rsidP="001375F6">
      <w:pPr>
        <w:rPr>
          <w:rFonts w:ascii="Times New Roman" w:hAnsi="Times New Roman"/>
          <w:lang w:val="es-MX"/>
        </w:rPr>
      </w:pPr>
    </w:p>
    <w:p w14:paraId="74AF131E" w14:textId="77777777" w:rsidR="001375F6" w:rsidRDefault="001375F6" w:rsidP="001375F6">
      <w:pPr>
        <w:pStyle w:val="ListParagraph"/>
        <w:rPr>
          <w:rFonts w:ascii="Times New Roman" w:hAnsi="Times New Roman" w:cs="Times New Roman"/>
          <w:lang w:val="es-MX"/>
        </w:rPr>
      </w:pPr>
    </w:p>
    <w:p w14:paraId="7B7D5F6E" w14:textId="77777777" w:rsidR="001375F6" w:rsidRDefault="001375F6" w:rsidP="001375F6">
      <w:pPr>
        <w:pStyle w:val="ListParagraph"/>
        <w:rPr>
          <w:rFonts w:ascii="Times New Roman" w:hAnsi="Times New Roman" w:cs="Times New Roman"/>
          <w:lang w:val="es-MX"/>
        </w:rPr>
      </w:pPr>
    </w:p>
    <w:p w14:paraId="13C2F0C8" w14:textId="77777777" w:rsidR="001375F6" w:rsidRDefault="001375F6" w:rsidP="001375F6">
      <w:pPr>
        <w:pStyle w:val="ListParagraph"/>
        <w:rPr>
          <w:rFonts w:ascii="Times New Roman" w:hAnsi="Times New Roman" w:cs="Times New Roman"/>
          <w:lang w:val="es-MX"/>
        </w:rPr>
      </w:pPr>
    </w:p>
    <w:p w14:paraId="389BD8D6" w14:textId="77777777" w:rsidR="001375F6" w:rsidRPr="008F70E7" w:rsidRDefault="001375F6" w:rsidP="001375F6">
      <w:pPr>
        <w:pStyle w:val="ListParagraph"/>
        <w:numPr>
          <w:ilvl w:val="0"/>
          <w:numId w:val="17"/>
        </w:numPr>
        <w:rPr>
          <w:rFonts w:ascii="Times New Roman" w:hAnsi="Times New Roman" w:cs="Times New Roman"/>
          <w:lang w:val="es-MX"/>
        </w:rPr>
      </w:pPr>
      <w:r w:rsidRPr="008F70E7">
        <w:rPr>
          <w:rFonts w:ascii="Times New Roman" w:hAnsi="Times New Roman" w:cs="Times New Roman"/>
          <w:lang w:val="es-MX"/>
        </w:rPr>
        <w:t>Asegurarse que toda información relacionada con el Centro de Padres y las actividades escolares es dirigida a las Familias en un lenguaje simple, fácil de entender y en español o Ingles</w:t>
      </w:r>
    </w:p>
    <w:p w14:paraId="4DDA5BB7" w14:textId="77777777" w:rsidR="001375F6" w:rsidRPr="008F70E7" w:rsidRDefault="001375F6" w:rsidP="001375F6">
      <w:pPr>
        <w:pStyle w:val="ListParagraph"/>
        <w:numPr>
          <w:ilvl w:val="0"/>
          <w:numId w:val="25"/>
        </w:numPr>
        <w:rPr>
          <w:rFonts w:ascii="Times New Roman" w:hAnsi="Times New Roman" w:cs="Times New Roman"/>
          <w:lang w:val="es-MX"/>
        </w:rPr>
      </w:pPr>
      <w:r w:rsidRPr="008F70E7">
        <w:rPr>
          <w:rFonts w:ascii="Times New Roman" w:hAnsi="Times New Roman" w:cs="Times New Roman"/>
          <w:lang w:val="es-MX"/>
        </w:rPr>
        <w:t>Boletín Informativo del Centro de Padres</w:t>
      </w:r>
    </w:p>
    <w:p w14:paraId="4CFD4A61" w14:textId="77777777" w:rsidR="001375F6" w:rsidRPr="008F70E7" w:rsidRDefault="001375F6" w:rsidP="001375F6">
      <w:pPr>
        <w:pStyle w:val="ListParagraph"/>
        <w:numPr>
          <w:ilvl w:val="0"/>
          <w:numId w:val="25"/>
        </w:numPr>
        <w:rPr>
          <w:rFonts w:ascii="Times New Roman" w:hAnsi="Times New Roman" w:cs="Times New Roman"/>
          <w:lang w:val="es-MX"/>
        </w:rPr>
      </w:pPr>
      <w:r w:rsidRPr="008F70E7">
        <w:rPr>
          <w:rFonts w:ascii="Times New Roman" w:hAnsi="Times New Roman" w:cs="Times New Roman"/>
          <w:lang w:val="es-MX"/>
        </w:rPr>
        <w:t>Página Web de la escuela y redes sociales</w:t>
      </w:r>
    </w:p>
    <w:p w14:paraId="2C1B4F58" w14:textId="77777777" w:rsidR="001375F6" w:rsidRPr="008F70E7" w:rsidRDefault="001375F6" w:rsidP="001375F6">
      <w:pPr>
        <w:pStyle w:val="ListParagraph"/>
        <w:numPr>
          <w:ilvl w:val="0"/>
          <w:numId w:val="25"/>
        </w:numPr>
        <w:rPr>
          <w:rFonts w:ascii="Times New Roman" w:hAnsi="Times New Roman" w:cs="Times New Roman"/>
          <w:lang w:val="es-MX"/>
        </w:rPr>
      </w:pPr>
      <w:r w:rsidRPr="008F70E7">
        <w:rPr>
          <w:rFonts w:ascii="Times New Roman" w:hAnsi="Times New Roman" w:cs="Times New Roman"/>
          <w:lang w:val="es-MX"/>
        </w:rPr>
        <w:t>Panel informativo al frente de la escuela</w:t>
      </w:r>
    </w:p>
    <w:p w14:paraId="2EBFB039" w14:textId="77777777" w:rsidR="001375F6" w:rsidRPr="008F70E7" w:rsidRDefault="001375F6" w:rsidP="001375F6">
      <w:pPr>
        <w:pStyle w:val="ListParagraph"/>
        <w:numPr>
          <w:ilvl w:val="0"/>
          <w:numId w:val="25"/>
        </w:numPr>
        <w:rPr>
          <w:rFonts w:ascii="Times New Roman" w:hAnsi="Times New Roman" w:cs="Times New Roman"/>
          <w:lang w:val="es-MX"/>
        </w:rPr>
      </w:pPr>
      <w:r w:rsidRPr="008F70E7">
        <w:rPr>
          <w:rFonts w:ascii="Times New Roman" w:hAnsi="Times New Roman" w:cs="Times New Roman"/>
          <w:lang w:val="es-MX"/>
        </w:rPr>
        <w:t>Conferencia de Padres y Maestros</w:t>
      </w:r>
    </w:p>
    <w:p w14:paraId="0AD8389A" w14:textId="77777777" w:rsidR="001375F6" w:rsidRPr="008F70E7" w:rsidRDefault="001375F6" w:rsidP="001375F6">
      <w:pPr>
        <w:pStyle w:val="ListParagraph"/>
        <w:numPr>
          <w:ilvl w:val="0"/>
          <w:numId w:val="25"/>
        </w:numPr>
        <w:rPr>
          <w:rFonts w:ascii="Times New Roman" w:hAnsi="Times New Roman" w:cs="Times New Roman"/>
          <w:lang w:val="es-MX"/>
        </w:rPr>
      </w:pPr>
      <w:r w:rsidRPr="008F70E7">
        <w:rPr>
          <w:rFonts w:ascii="Times New Roman" w:hAnsi="Times New Roman" w:cs="Times New Roman"/>
          <w:lang w:val="es-MX"/>
        </w:rPr>
        <w:t>Llamadas a la casa utilizando el sistema de Mensajero Escolar</w:t>
      </w:r>
    </w:p>
    <w:p w14:paraId="240020C6" w14:textId="77777777" w:rsidR="001375F6" w:rsidRPr="008F70E7" w:rsidRDefault="001375F6" w:rsidP="001375F6">
      <w:pPr>
        <w:rPr>
          <w:rFonts w:ascii="Times New Roman" w:hAnsi="Times New Roman"/>
          <w:lang w:val="es-MX"/>
        </w:rPr>
      </w:pPr>
    </w:p>
    <w:p w14:paraId="33F60194" w14:textId="77777777" w:rsidR="001375F6" w:rsidRPr="008F70E7" w:rsidRDefault="001375F6" w:rsidP="001375F6">
      <w:pPr>
        <w:rPr>
          <w:rFonts w:ascii="Times New Roman" w:hAnsi="Times New Roman"/>
          <w:lang w:val="es-MX"/>
        </w:rPr>
      </w:pPr>
      <w:r w:rsidRPr="008F70E7">
        <w:rPr>
          <w:rFonts w:ascii="Times New Roman" w:hAnsi="Times New Roman"/>
          <w:lang w:val="es-MX"/>
        </w:rPr>
        <w:lastRenderedPageBreak/>
        <w:t>Reunión</w:t>
      </w:r>
      <w:r>
        <w:rPr>
          <w:rFonts w:ascii="Times New Roman" w:hAnsi="Times New Roman"/>
          <w:lang w:val="es-MX"/>
        </w:rPr>
        <w:t xml:space="preserve"> Anual de Título I</w:t>
      </w:r>
    </w:p>
    <w:p w14:paraId="7FA766B3" w14:textId="77777777" w:rsidR="001375F6" w:rsidRPr="008F70E7" w:rsidRDefault="001375F6" w:rsidP="001375F6">
      <w:pPr>
        <w:rPr>
          <w:rFonts w:ascii="Times New Roman" w:hAnsi="Times New Roman"/>
          <w:lang w:val="es-MX"/>
        </w:rPr>
      </w:pPr>
      <w:r w:rsidRPr="008F70E7">
        <w:rPr>
          <w:rFonts w:ascii="Times New Roman" w:hAnsi="Times New Roman"/>
          <w:lang w:val="es-MX"/>
        </w:rPr>
        <w:t>La escuela Bassett Middle tendrá una junta anual al principio de cada ano escolar para informar, discutir y obtener comentarios sobre como la escuela está cumpliendo con los requisitos de la Ley Titulo I.  Los temas que serán presentados incluyen, pero no están limitados a: El Reporte de Calificaciones de la escuela según TEA, las metas de la Escuela para el año escolar, el CIP, y los documentos requeridos por la Ley Título I (District FEP, Campus FEP y el Pacto Escuela Familias).</w:t>
      </w:r>
    </w:p>
    <w:p w14:paraId="541BDC5C" w14:textId="77777777" w:rsidR="001375F6" w:rsidRPr="008F70E7" w:rsidRDefault="001375F6" w:rsidP="001375F6">
      <w:pPr>
        <w:rPr>
          <w:rFonts w:ascii="Times New Roman" w:hAnsi="Times New Roman"/>
          <w:lang w:val="es-MX"/>
        </w:rPr>
      </w:pPr>
    </w:p>
    <w:p w14:paraId="4BE18EA9" w14:textId="77777777" w:rsidR="001375F6" w:rsidRPr="008F70E7" w:rsidRDefault="001375F6" w:rsidP="001375F6">
      <w:pPr>
        <w:rPr>
          <w:rFonts w:ascii="Times New Roman" w:hAnsi="Times New Roman"/>
          <w:lang w:val="es-MX"/>
        </w:rPr>
      </w:pPr>
      <w:r w:rsidRPr="008F70E7">
        <w:rPr>
          <w:rFonts w:ascii="Times New Roman" w:hAnsi="Times New Roman"/>
          <w:lang w:val="es-MX"/>
        </w:rPr>
        <w:t>Pacto Escuela Padres</w:t>
      </w:r>
    </w:p>
    <w:p w14:paraId="272AD00C" w14:textId="77777777" w:rsidR="001375F6" w:rsidRPr="008F70E7" w:rsidRDefault="001375F6" w:rsidP="001375F6">
      <w:pPr>
        <w:pStyle w:val="ListParagraph"/>
        <w:numPr>
          <w:ilvl w:val="0"/>
          <w:numId w:val="26"/>
        </w:numPr>
        <w:spacing w:line="240" w:lineRule="auto"/>
        <w:rPr>
          <w:rFonts w:ascii="Times New Roman" w:hAnsi="Times New Roman" w:cs="Times New Roman"/>
          <w:lang w:val="es-MX"/>
        </w:rPr>
      </w:pPr>
      <w:r w:rsidRPr="008F70E7">
        <w:rPr>
          <w:rFonts w:ascii="Times New Roman" w:hAnsi="Times New Roman" w:cs="Times New Roman"/>
          <w:lang w:val="es-MX"/>
        </w:rPr>
        <w:t>Nuestra escuela desarrollara un compromiso por escrito en el cual la Administración, los Maestros, las Familias y los Estudiantes se comprometen asegurar el éxito de nuestra población escolar.</w:t>
      </w:r>
    </w:p>
    <w:p w14:paraId="307C305B" w14:textId="77777777" w:rsidR="001375F6" w:rsidRPr="008F70E7" w:rsidRDefault="001375F6" w:rsidP="001375F6">
      <w:pPr>
        <w:pStyle w:val="ListParagraph"/>
        <w:numPr>
          <w:ilvl w:val="0"/>
          <w:numId w:val="27"/>
        </w:numPr>
        <w:spacing w:line="240" w:lineRule="auto"/>
        <w:rPr>
          <w:rFonts w:ascii="Times New Roman" w:hAnsi="Times New Roman" w:cs="Times New Roman"/>
          <w:lang w:val="es-MX"/>
        </w:rPr>
      </w:pPr>
      <w:r w:rsidRPr="008F70E7">
        <w:rPr>
          <w:rFonts w:ascii="Times New Roman" w:hAnsi="Times New Roman" w:cs="Times New Roman"/>
          <w:lang w:val="es-MX"/>
        </w:rPr>
        <w:t>Sera desarrollado, evaluado y adaptado de acuerdo a las sugerencias de las Familias durante la última parte del segundo semestre del año escolar en curso.</w:t>
      </w:r>
    </w:p>
    <w:p w14:paraId="2757DE4A" w14:textId="77777777" w:rsidR="001375F6" w:rsidRPr="008F70E7" w:rsidRDefault="001375F6" w:rsidP="001375F6">
      <w:pPr>
        <w:pStyle w:val="ListParagraph"/>
        <w:numPr>
          <w:ilvl w:val="0"/>
          <w:numId w:val="27"/>
        </w:numPr>
        <w:spacing w:line="240" w:lineRule="auto"/>
        <w:rPr>
          <w:rFonts w:ascii="Times New Roman" w:hAnsi="Times New Roman" w:cs="Times New Roman"/>
          <w:lang w:val="es-MX"/>
        </w:rPr>
      </w:pPr>
      <w:r w:rsidRPr="008F70E7">
        <w:rPr>
          <w:rFonts w:ascii="Times New Roman" w:hAnsi="Times New Roman" w:cs="Times New Roman"/>
          <w:lang w:val="es-MX"/>
        </w:rPr>
        <w:t>Debe identificar las responsabilidades de la escuela para proveer una educación y un currículo de alta calidad y excelencia.</w:t>
      </w:r>
    </w:p>
    <w:p w14:paraId="70F77E71" w14:textId="77777777" w:rsidR="001375F6" w:rsidRPr="008F70E7" w:rsidRDefault="001375F6" w:rsidP="001375F6">
      <w:pPr>
        <w:pStyle w:val="ListParagraph"/>
        <w:numPr>
          <w:ilvl w:val="0"/>
          <w:numId w:val="27"/>
        </w:numPr>
        <w:spacing w:line="240" w:lineRule="auto"/>
        <w:rPr>
          <w:rFonts w:ascii="Times New Roman" w:hAnsi="Times New Roman" w:cs="Times New Roman"/>
          <w:lang w:val="es-MX"/>
        </w:rPr>
      </w:pPr>
      <w:r w:rsidRPr="008F70E7">
        <w:rPr>
          <w:rFonts w:ascii="Times New Roman" w:hAnsi="Times New Roman" w:cs="Times New Roman"/>
          <w:lang w:val="es-MX"/>
        </w:rPr>
        <w:t>Debe especificar claramente las expectativas de las Familias en apoyo al proceso de aprendizaje de sus hijos</w:t>
      </w:r>
    </w:p>
    <w:p w14:paraId="61BAB2C7" w14:textId="77777777" w:rsidR="001375F6" w:rsidRPr="008F70E7" w:rsidRDefault="001375F6" w:rsidP="001375F6">
      <w:pPr>
        <w:pStyle w:val="ListParagraph"/>
        <w:numPr>
          <w:ilvl w:val="0"/>
          <w:numId w:val="27"/>
        </w:numPr>
        <w:spacing w:line="240" w:lineRule="auto"/>
        <w:rPr>
          <w:rFonts w:ascii="Times New Roman" w:hAnsi="Times New Roman" w:cs="Times New Roman"/>
          <w:lang w:val="es-MX"/>
        </w:rPr>
      </w:pPr>
      <w:r w:rsidRPr="008F70E7">
        <w:rPr>
          <w:rFonts w:ascii="Times New Roman" w:hAnsi="Times New Roman" w:cs="Times New Roman"/>
          <w:lang w:val="es-MX"/>
        </w:rPr>
        <w:t>Debe identificar las expectativas de conducta y de aprovechamiento académico de los estudiantes</w:t>
      </w:r>
    </w:p>
    <w:p w14:paraId="526974B4" w14:textId="77777777" w:rsidR="001375F6" w:rsidRPr="00167928" w:rsidRDefault="001375F6" w:rsidP="001375F6">
      <w:pPr>
        <w:pStyle w:val="ListParagraph"/>
        <w:numPr>
          <w:ilvl w:val="0"/>
          <w:numId w:val="27"/>
        </w:numPr>
        <w:spacing w:line="240" w:lineRule="auto"/>
        <w:rPr>
          <w:rFonts w:ascii="Times New Roman" w:hAnsi="Times New Roman" w:cs="Times New Roman"/>
          <w:lang w:val="es-MX"/>
        </w:rPr>
      </w:pPr>
      <w:r w:rsidRPr="008F70E7">
        <w:rPr>
          <w:rFonts w:ascii="Times New Roman" w:hAnsi="Times New Roman" w:cs="Times New Roman"/>
          <w:lang w:val="es-MX"/>
        </w:rPr>
        <w:t>Establecer la importancia de la comunicación clara y efectiva entre Maestros y Padres a través de Conferencias durante los días anunciados o a petición del padre o maestro</w:t>
      </w:r>
    </w:p>
    <w:p w14:paraId="32AEF342" w14:textId="77777777" w:rsidR="001375F6" w:rsidRPr="008F70E7" w:rsidRDefault="001375F6" w:rsidP="001375F6">
      <w:pPr>
        <w:pStyle w:val="ListParagraph"/>
        <w:numPr>
          <w:ilvl w:val="0"/>
          <w:numId w:val="27"/>
        </w:numPr>
        <w:spacing w:line="240" w:lineRule="auto"/>
        <w:rPr>
          <w:rFonts w:ascii="Times New Roman" w:hAnsi="Times New Roman" w:cs="Times New Roman"/>
          <w:lang w:val="es-MX"/>
        </w:rPr>
      </w:pPr>
      <w:r w:rsidRPr="008F70E7">
        <w:rPr>
          <w:rFonts w:ascii="Times New Roman" w:hAnsi="Times New Roman" w:cs="Times New Roman"/>
          <w:lang w:val="es-MX"/>
        </w:rPr>
        <w:t>Coordinar acceso razonable al personal, oportunidades para trabajo voluntario, participación de Familias en el salón de clases, etc…</w:t>
      </w:r>
    </w:p>
    <w:p w14:paraId="7CB70AF5" w14:textId="77777777" w:rsidR="001375F6" w:rsidRPr="008F70E7" w:rsidRDefault="001375F6" w:rsidP="001375F6">
      <w:pPr>
        <w:rPr>
          <w:rFonts w:ascii="Times New Roman" w:hAnsi="Times New Roman"/>
          <w:lang w:val="es-MX"/>
        </w:rPr>
      </w:pPr>
    </w:p>
    <w:p w14:paraId="152C4CFF" w14:textId="77777777" w:rsidR="001375F6" w:rsidRPr="008F70E7" w:rsidRDefault="001375F6" w:rsidP="001375F6">
      <w:pPr>
        <w:pStyle w:val="ListParagraph"/>
        <w:numPr>
          <w:ilvl w:val="0"/>
          <w:numId w:val="26"/>
        </w:numPr>
        <w:spacing w:line="240" w:lineRule="auto"/>
        <w:rPr>
          <w:rFonts w:ascii="Times New Roman" w:hAnsi="Times New Roman" w:cs="Times New Roman"/>
          <w:lang w:val="es-MX"/>
        </w:rPr>
      </w:pPr>
      <w:r w:rsidRPr="008F70E7">
        <w:rPr>
          <w:rFonts w:ascii="Times New Roman" w:hAnsi="Times New Roman" w:cs="Times New Roman"/>
          <w:lang w:val="es-MX"/>
        </w:rPr>
        <w:t>Identificar claramente las expectativas por nivel académico y/o materia</w:t>
      </w:r>
    </w:p>
    <w:p w14:paraId="5F928D01" w14:textId="77777777" w:rsidR="001375F6" w:rsidRPr="008F70E7" w:rsidRDefault="001375F6" w:rsidP="001375F6">
      <w:pPr>
        <w:pStyle w:val="ListParagraph"/>
        <w:numPr>
          <w:ilvl w:val="0"/>
          <w:numId w:val="28"/>
        </w:numPr>
        <w:spacing w:line="240" w:lineRule="auto"/>
        <w:rPr>
          <w:rFonts w:ascii="Times New Roman" w:hAnsi="Times New Roman" w:cs="Times New Roman"/>
          <w:lang w:val="es-MX"/>
        </w:rPr>
      </w:pPr>
      <w:r w:rsidRPr="008F70E7">
        <w:rPr>
          <w:rFonts w:ascii="Times New Roman" w:hAnsi="Times New Roman" w:cs="Times New Roman"/>
          <w:lang w:val="es-MX"/>
        </w:rPr>
        <w:t>Los Maestros compartirán y establecerán sus metas y expectativas durante sus juntas de PLC</w:t>
      </w:r>
    </w:p>
    <w:p w14:paraId="14384C50" w14:textId="77777777" w:rsidR="001375F6" w:rsidRPr="008F70E7" w:rsidRDefault="001375F6" w:rsidP="001375F6">
      <w:pPr>
        <w:pStyle w:val="ListParagraph"/>
        <w:numPr>
          <w:ilvl w:val="0"/>
          <w:numId w:val="28"/>
        </w:numPr>
        <w:spacing w:line="240" w:lineRule="auto"/>
        <w:rPr>
          <w:rFonts w:ascii="Times New Roman" w:hAnsi="Times New Roman" w:cs="Times New Roman"/>
          <w:lang w:val="es-MX"/>
        </w:rPr>
      </w:pPr>
      <w:r w:rsidRPr="008F70E7">
        <w:rPr>
          <w:rFonts w:ascii="Times New Roman" w:hAnsi="Times New Roman" w:cs="Times New Roman"/>
          <w:lang w:val="es-MX"/>
        </w:rPr>
        <w:t>El CIT opinara sobre el CFEP</w:t>
      </w:r>
    </w:p>
    <w:p w14:paraId="4ED45095" w14:textId="77777777" w:rsidR="001375F6" w:rsidRPr="001375F6" w:rsidRDefault="001375F6" w:rsidP="001375F6">
      <w:pPr>
        <w:pStyle w:val="ListParagraph"/>
        <w:numPr>
          <w:ilvl w:val="0"/>
          <w:numId w:val="28"/>
        </w:numPr>
        <w:spacing w:line="240" w:lineRule="auto"/>
        <w:rPr>
          <w:rFonts w:ascii="Times New Roman" w:hAnsi="Times New Roman" w:cs="Times New Roman"/>
          <w:lang w:val="es-MX"/>
        </w:rPr>
      </w:pPr>
      <w:r w:rsidRPr="008F70E7">
        <w:rPr>
          <w:rFonts w:ascii="Times New Roman" w:hAnsi="Times New Roman" w:cs="Times New Roman"/>
          <w:lang w:val="es-MX"/>
        </w:rPr>
        <w:t>Identificaran las metas y expectativas en una forma clara y simple</w:t>
      </w:r>
    </w:p>
    <w:p w14:paraId="422454D2" w14:textId="77777777" w:rsidR="001375F6" w:rsidRDefault="001375F6" w:rsidP="001375F6">
      <w:pPr>
        <w:rPr>
          <w:rFonts w:ascii="Times New Roman" w:hAnsi="Times New Roman"/>
          <w:lang w:val="es-MX"/>
        </w:rPr>
      </w:pPr>
    </w:p>
    <w:p w14:paraId="06D6DD53" w14:textId="77777777" w:rsidR="001375F6" w:rsidRDefault="001375F6" w:rsidP="001375F6">
      <w:pPr>
        <w:rPr>
          <w:rFonts w:ascii="Times New Roman" w:hAnsi="Times New Roman"/>
          <w:lang w:val="es-MX"/>
        </w:rPr>
      </w:pPr>
    </w:p>
    <w:p w14:paraId="7BF5753E" w14:textId="77777777" w:rsidR="001375F6" w:rsidRPr="001375F6" w:rsidRDefault="001375F6" w:rsidP="001375F6">
      <w:pPr>
        <w:rPr>
          <w:rFonts w:ascii="Times New Roman" w:hAnsi="Times New Roman"/>
          <w:i/>
          <w:lang w:val="es-MX"/>
        </w:rPr>
      </w:pPr>
      <w:r w:rsidRPr="001375F6">
        <w:rPr>
          <w:rFonts w:ascii="Times New Roman" w:hAnsi="Times New Roman"/>
          <w:i/>
          <w:lang w:val="es-MX"/>
        </w:rPr>
        <w:t>Aceptación del CFEP y Evaluación Anual</w:t>
      </w:r>
    </w:p>
    <w:p w14:paraId="129FBF4A" w14:textId="464C88FD" w:rsidR="001375F6" w:rsidRPr="008F70E7" w:rsidRDefault="001375F6" w:rsidP="001375F6">
      <w:pPr>
        <w:rPr>
          <w:rFonts w:ascii="Times New Roman" w:hAnsi="Times New Roman"/>
          <w:lang w:val="es-MX"/>
        </w:rPr>
      </w:pPr>
      <w:r w:rsidRPr="008F70E7">
        <w:rPr>
          <w:rFonts w:ascii="Times New Roman" w:hAnsi="Times New Roman"/>
          <w:lang w:val="es-MX"/>
        </w:rPr>
        <w:t>Esta Política de Participación de Familias fue revisada en abril del 20</w:t>
      </w:r>
      <w:r w:rsidR="00D67F95">
        <w:rPr>
          <w:rFonts w:ascii="Times New Roman" w:hAnsi="Times New Roman"/>
          <w:lang w:val="es-MX"/>
        </w:rPr>
        <w:t>21</w:t>
      </w:r>
      <w:bookmarkStart w:id="0" w:name="_GoBack"/>
      <w:bookmarkEnd w:id="0"/>
      <w:r w:rsidRPr="008F70E7">
        <w:rPr>
          <w:rFonts w:ascii="Times New Roman" w:hAnsi="Times New Roman"/>
          <w:lang w:val="es-MX"/>
        </w:rPr>
        <w:t>.  Este documento es efectivo inmediatamente y válido hasta mayo del 202</w:t>
      </w:r>
      <w:r w:rsidR="00D67F95">
        <w:rPr>
          <w:rFonts w:ascii="Times New Roman" w:hAnsi="Times New Roman"/>
          <w:lang w:val="es-MX"/>
        </w:rPr>
        <w:t>2</w:t>
      </w:r>
    </w:p>
    <w:p w14:paraId="157A45CA" w14:textId="77777777" w:rsidR="001375F6" w:rsidRPr="008F70E7" w:rsidRDefault="001375F6" w:rsidP="001375F6">
      <w:pPr>
        <w:rPr>
          <w:rFonts w:ascii="Times New Roman" w:hAnsi="Times New Roman"/>
          <w:lang w:val="es-MX"/>
        </w:rPr>
      </w:pPr>
    </w:p>
    <w:p w14:paraId="0ED409F0" w14:textId="77777777" w:rsidR="001375F6" w:rsidRPr="008F70E7" w:rsidRDefault="001375F6" w:rsidP="001375F6">
      <w:pPr>
        <w:rPr>
          <w:rFonts w:ascii="Times New Roman" w:hAnsi="Times New Roman"/>
          <w:lang w:val="es-MX"/>
        </w:rPr>
      </w:pPr>
      <w:r w:rsidRPr="008F70E7">
        <w:rPr>
          <w:rFonts w:ascii="Times New Roman" w:hAnsi="Times New Roman"/>
          <w:lang w:val="es-MX"/>
        </w:rPr>
        <w:t>La distribución de esta Política de Participación de Familias y del Pacto Escuela Familias será durante el comienzo del año escolar durante Registración y/o las primeras Conferencias de Padres y Maestros.  Copias adicionales pueden ser solicitadas en el Centro de Padres y en la Oficina principal de la escuela.</w:t>
      </w:r>
    </w:p>
    <w:p w14:paraId="778DEE76" w14:textId="77777777" w:rsidR="001375F6" w:rsidRPr="008F70E7" w:rsidRDefault="001375F6" w:rsidP="001375F6">
      <w:pPr>
        <w:rPr>
          <w:rFonts w:ascii="Times New Roman" w:hAnsi="Times New Roman"/>
          <w:lang w:val="es-MX"/>
        </w:rPr>
      </w:pPr>
    </w:p>
    <w:p w14:paraId="1B022080" w14:textId="12EA22D5" w:rsidR="001375F6" w:rsidRPr="008F70E7" w:rsidRDefault="001375F6" w:rsidP="001375F6">
      <w:pPr>
        <w:tabs>
          <w:tab w:val="left" w:pos="7980"/>
        </w:tabs>
        <w:rPr>
          <w:rFonts w:ascii="Times New Roman" w:hAnsi="Times New Roman"/>
          <w:lang w:val="es-MX"/>
        </w:rPr>
      </w:pPr>
      <w:r w:rsidRPr="008F70E7">
        <w:rPr>
          <w:rFonts w:ascii="Times New Roman" w:hAnsi="Times New Roman"/>
          <w:lang w:val="es-MX"/>
        </w:rPr>
        <w:t>Se realizará una evaluación anual durante el segundo semestre.  La próxima evaluación será realizada en febrero del 202</w:t>
      </w:r>
      <w:r w:rsidR="00D67F95">
        <w:rPr>
          <w:rFonts w:ascii="Times New Roman" w:hAnsi="Times New Roman"/>
          <w:lang w:val="es-MX"/>
        </w:rPr>
        <w:t>2</w:t>
      </w:r>
      <w:r w:rsidR="00877A4C">
        <w:rPr>
          <w:rFonts w:ascii="Times New Roman" w:hAnsi="Times New Roman"/>
          <w:lang w:val="es-MX"/>
        </w:rPr>
        <w:t xml:space="preserve"> </w:t>
      </w:r>
      <w:r w:rsidRPr="008F70E7">
        <w:rPr>
          <w:rFonts w:ascii="Times New Roman" w:hAnsi="Times New Roman"/>
          <w:lang w:val="es-MX"/>
        </w:rPr>
        <w:t>y la fecha será anunciada con anticipación.</w:t>
      </w:r>
    </w:p>
    <w:p w14:paraId="3BA59D40" w14:textId="77777777" w:rsidR="001375F6" w:rsidRPr="008F70E7" w:rsidRDefault="001375F6" w:rsidP="001375F6">
      <w:pPr>
        <w:tabs>
          <w:tab w:val="left" w:pos="7980"/>
        </w:tabs>
        <w:rPr>
          <w:rFonts w:ascii="Times New Roman" w:hAnsi="Times New Roman"/>
          <w:lang w:val="es-MX"/>
        </w:rPr>
      </w:pPr>
    </w:p>
    <w:p w14:paraId="5B8E766B" w14:textId="77777777" w:rsidR="001375F6" w:rsidRPr="008F70E7" w:rsidRDefault="001375F6" w:rsidP="001375F6">
      <w:pPr>
        <w:tabs>
          <w:tab w:val="left" w:pos="7980"/>
        </w:tabs>
        <w:rPr>
          <w:rFonts w:ascii="Times New Roman" w:hAnsi="Times New Roman"/>
          <w:lang w:val="es-MX"/>
        </w:rPr>
      </w:pPr>
      <w:r w:rsidRPr="008F70E7">
        <w:rPr>
          <w:rFonts w:ascii="Times New Roman" w:hAnsi="Times New Roman"/>
          <w:lang w:val="es-MX"/>
        </w:rPr>
        <w:t>Este documento estará disponible para todas las Familias de estudiantes participantes del programa Título I, Parte A.  Una copia estará disponible en las siguientes áreas:</w:t>
      </w:r>
    </w:p>
    <w:p w14:paraId="0361BC5E" w14:textId="77777777" w:rsidR="001375F6" w:rsidRPr="008F70E7" w:rsidRDefault="001375F6" w:rsidP="001375F6">
      <w:pPr>
        <w:pStyle w:val="ListParagraph"/>
        <w:numPr>
          <w:ilvl w:val="0"/>
          <w:numId w:val="29"/>
        </w:numPr>
        <w:tabs>
          <w:tab w:val="left" w:pos="7980"/>
        </w:tabs>
        <w:spacing w:line="240" w:lineRule="auto"/>
        <w:rPr>
          <w:rFonts w:ascii="Times New Roman" w:hAnsi="Times New Roman" w:cs="Times New Roman"/>
          <w:lang w:val="es-MX"/>
        </w:rPr>
      </w:pPr>
      <w:r w:rsidRPr="008F70E7">
        <w:rPr>
          <w:rFonts w:ascii="Times New Roman" w:hAnsi="Times New Roman" w:cs="Times New Roman"/>
          <w:lang w:val="es-MX"/>
        </w:rPr>
        <w:t>Centro de Padres</w:t>
      </w:r>
    </w:p>
    <w:p w14:paraId="57841F4A" w14:textId="77777777" w:rsidR="001375F6" w:rsidRPr="008F70E7" w:rsidRDefault="001375F6" w:rsidP="001375F6">
      <w:pPr>
        <w:pStyle w:val="ListParagraph"/>
        <w:numPr>
          <w:ilvl w:val="0"/>
          <w:numId w:val="29"/>
        </w:numPr>
        <w:tabs>
          <w:tab w:val="left" w:pos="7980"/>
        </w:tabs>
        <w:spacing w:line="240" w:lineRule="auto"/>
        <w:rPr>
          <w:rFonts w:ascii="Times New Roman" w:hAnsi="Times New Roman" w:cs="Times New Roman"/>
          <w:lang w:val="es-MX"/>
        </w:rPr>
      </w:pPr>
      <w:r w:rsidRPr="008F70E7">
        <w:rPr>
          <w:rFonts w:ascii="Times New Roman" w:hAnsi="Times New Roman" w:cs="Times New Roman"/>
          <w:lang w:val="es-MX"/>
        </w:rPr>
        <w:t>Página Web de la Escuela</w:t>
      </w:r>
    </w:p>
    <w:p w14:paraId="02B13C1E" w14:textId="77777777" w:rsidR="001375F6" w:rsidRPr="008F70E7" w:rsidRDefault="001375F6" w:rsidP="001375F6">
      <w:pPr>
        <w:pStyle w:val="ListParagraph"/>
        <w:numPr>
          <w:ilvl w:val="0"/>
          <w:numId w:val="29"/>
        </w:numPr>
        <w:tabs>
          <w:tab w:val="left" w:pos="7980"/>
        </w:tabs>
        <w:spacing w:line="240" w:lineRule="auto"/>
        <w:rPr>
          <w:rFonts w:ascii="Times New Roman" w:hAnsi="Times New Roman" w:cs="Times New Roman"/>
          <w:lang w:val="es-MX"/>
        </w:rPr>
      </w:pPr>
      <w:r w:rsidRPr="008F70E7">
        <w:rPr>
          <w:rFonts w:ascii="Times New Roman" w:hAnsi="Times New Roman" w:cs="Times New Roman"/>
          <w:lang w:val="es-MX"/>
        </w:rPr>
        <w:t>Boletín de la Oficina principal de la escuela</w:t>
      </w:r>
    </w:p>
    <w:p w14:paraId="645C0364" w14:textId="77777777" w:rsidR="001375F6" w:rsidRPr="008F70E7" w:rsidRDefault="001375F6" w:rsidP="001375F6">
      <w:pPr>
        <w:tabs>
          <w:tab w:val="left" w:pos="7980"/>
        </w:tabs>
        <w:rPr>
          <w:rFonts w:ascii="Times New Roman" w:hAnsi="Times New Roman"/>
          <w:lang w:val="es-MX"/>
        </w:rPr>
      </w:pPr>
    </w:p>
    <w:p w14:paraId="38FB11E3" w14:textId="77777777" w:rsidR="001375F6" w:rsidRPr="008F70E7" w:rsidRDefault="001375F6" w:rsidP="001375F6">
      <w:pPr>
        <w:tabs>
          <w:tab w:val="left" w:pos="7980"/>
        </w:tabs>
        <w:rPr>
          <w:rFonts w:ascii="Times New Roman" w:hAnsi="Times New Roman"/>
          <w:lang w:val="es-MX"/>
        </w:rPr>
      </w:pPr>
    </w:p>
    <w:p w14:paraId="12E9F3EE" w14:textId="77777777" w:rsidR="001375F6" w:rsidRPr="008F70E7" w:rsidRDefault="001375F6" w:rsidP="001375F6">
      <w:pPr>
        <w:tabs>
          <w:tab w:val="left" w:pos="7980"/>
        </w:tabs>
        <w:rPr>
          <w:rFonts w:ascii="Times New Roman" w:hAnsi="Times New Roman"/>
          <w:lang w:val="es-MX"/>
        </w:rPr>
      </w:pPr>
    </w:p>
    <w:p w14:paraId="343FA95C" w14:textId="77777777" w:rsidR="001375F6" w:rsidRDefault="001375F6" w:rsidP="001375F6">
      <w:pPr>
        <w:rPr>
          <w:rFonts w:ascii="Times New Roman" w:hAnsi="Times New Roman"/>
          <w:lang w:val="es-MX"/>
        </w:rPr>
      </w:pPr>
    </w:p>
    <w:p w14:paraId="0950F53C" w14:textId="77777777" w:rsidR="001375F6" w:rsidRDefault="001375F6" w:rsidP="001375F6">
      <w:pPr>
        <w:rPr>
          <w:rFonts w:ascii="Times New Roman" w:hAnsi="Times New Roman"/>
          <w:lang w:val="es-MX"/>
        </w:rPr>
      </w:pPr>
    </w:p>
    <w:p w14:paraId="01DCA4DD" w14:textId="77777777" w:rsidR="001375F6" w:rsidRDefault="001375F6" w:rsidP="001375F6">
      <w:pPr>
        <w:rPr>
          <w:rFonts w:ascii="Times New Roman" w:hAnsi="Times New Roman"/>
          <w:lang w:val="es-MX"/>
        </w:rPr>
      </w:pPr>
    </w:p>
    <w:p w14:paraId="08AD7041" w14:textId="77777777" w:rsidR="001375F6" w:rsidRDefault="001375F6" w:rsidP="001375F6">
      <w:pPr>
        <w:rPr>
          <w:rFonts w:ascii="Times New Roman" w:hAnsi="Times New Roman"/>
          <w:lang w:val="es-MX"/>
        </w:rPr>
      </w:pPr>
    </w:p>
    <w:p w14:paraId="00B8296A" w14:textId="77777777" w:rsidR="001375F6" w:rsidRDefault="001375F6" w:rsidP="001375F6">
      <w:pPr>
        <w:rPr>
          <w:rFonts w:ascii="Times New Roman" w:hAnsi="Times New Roman"/>
          <w:lang w:val="es-MX"/>
        </w:rPr>
      </w:pPr>
    </w:p>
    <w:p w14:paraId="341969AB" w14:textId="77777777" w:rsidR="001375F6" w:rsidRDefault="001375F6" w:rsidP="001375F6">
      <w:pPr>
        <w:rPr>
          <w:rFonts w:ascii="Times New Roman" w:hAnsi="Times New Roman"/>
          <w:lang w:val="es-MX"/>
        </w:rPr>
      </w:pPr>
    </w:p>
    <w:p w14:paraId="4DF7891C" w14:textId="77777777" w:rsidR="001375F6" w:rsidRDefault="001375F6" w:rsidP="001375F6">
      <w:pPr>
        <w:rPr>
          <w:rFonts w:ascii="Times New Roman" w:hAnsi="Times New Roman"/>
          <w:lang w:val="es-MX"/>
        </w:rPr>
      </w:pPr>
    </w:p>
    <w:p w14:paraId="2C53DA44" w14:textId="77777777" w:rsidR="001375F6" w:rsidRPr="005978B2" w:rsidRDefault="001375F6" w:rsidP="001375F6">
      <w:pPr>
        <w:rPr>
          <w:rFonts w:ascii="Times New Roman" w:hAnsi="Times New Roman"/>
          <w:sz w:val="22"/>
          <w:szCs w:val="22"/>
          <w:u w:val="single"/>
        </w:rPr>
      </w:pPr>
      <w:r w:rsidRPr="008F70E7">
        <w:rPr>
          <w:rFonts w:ascii="Times New Roman" w:hAnsi="Times New Roman"/>
          <w:lang w:val="es-MX"/>
        </w:rPr>
        <w:softHyphen/>
      </w:r>
      <w:r w:rsidRPr="008F70E7">
        <w:rPr>
          <w:rFonts w:ascii="Times New Roman" w:hAnsi="Times New Roman"/>
          <w:lang w:val="es-MX"/>
        </w:rPr>
        <w:softHyphen/>
      </w:r>
      <w:r w:rsidRPr="008F70E7">
        <w:rPr>
          <w:rFonts w:ascii="Times New Roman" w:hAnsi="Times New Roman"/>
          <w:lang w:val="es-MX"/>
        </w:rPr>
        <w:softHyphen/>
      </w:r>
      <w:r w:rsidRPr="008F70E7">
        <w:rPr>
          <w:rFonts w:ascii="Times New Roman" w:hAnsi="Times New Roman"/>
          <w:lang w:val="es-MX"/>
        </w:rPr>
        <w:softHyphen/>
      </w:r>
      <w:r w:rsidRPr="008F70E7">
        <w:rPr>
          <w:rFonts w:ascii="Times New Roman" w:hAnsi="Times New Roman"/>
          <w:lang w:val="es-MX"/>
        </w:rPr>
        <w:softHyphen/>
      </w:r>
      <w:r w:rsidRPr="008F70E7">
        <w:rPr>
          <w:rFonts w:ascii="Times New Roman" w:hAnsi="Times New Roman"/>
          <w:lang w:val="es-MX"/>
        </w:rPr>
        <w:softHyphen/>
      </w:r>
      <w:r w:rsidRPr="008F70E7">
        <w:rPr>
          <w:rFonts w:ascii="Times New Roman" w:hAnsi="Times New Roman"/>
          <w:lang w:val="es-MX"/>
        </w:rPr>
        <w:softHyphen/>
      </w:r>
      <w:r w:rsidRPr="008F70E7">
        <w:rPr>
          <w:rFonts w:ascii="Times New Roman" w:hAnsi="Times New Roman"/>
          <w:lang w:val="es-MX"/>
        </w:rPr>
        <w:softHyphen/>
      </w:r>
      <w:r w:rsidRPr="008F70E7">
        <w:rPr>
          <w:rFonts w:ascii="Times New Roman" w:hAnsi="Times New Roman"/>
          <w:lang w:val="es-MX"/>
        </w:rPr>
        <w:softHyphen/>
      </w:r>
      <w:r w:rsidRPr="008F70E7">
        <w:rPr>
          <w:rFonts w:ascii="Times New Roman" w:hAnsi="Times New Roman"/>
          <w:lang w:val="es-MX"/>
        </w:rPr>
        <w:softHyphen/>
      </w:r>
      <w:r w:rsidRPr="008E3DCF">
        <w:rPr>
          <w:rFonts w:ascii="Times New Roman" w:hAnsi="Times New Roman"/>
          <w:sz w:val="22"/>
          <w:szCs w:val="22"/>
        </w:rPr>
        <w:t xml:space="preserve">____________________________________                                     </w:t>
      </w:r>
      <w:r>
        <w:rPr>
          <w:rFonts w:ascii="Times New Roman" w:hAnsi="Times New Roman"/>
        </w:rPr>
        <w:t xml:space="preserve">                ___________</w:t>
      </w:r>
      <w:r w:rsidRPr="008E3DCF">
        <w:rPr>
          <w:rFonts w:ascii="Times New Roman" w:hAnsi="Times New Roman"/>
          <w:sz w:val="22"/>
          <w:szCs w:val="22"/>
        </w:rPr>
        <w:t>_________</w:t>
      </w:r>
    </w:p>
    <w:p w14:paraId="27E931D4" w14:textId="77777777" w:rsidR="001375F6" w:rsidRPr="008E3DCF" w:rsidRDefault="001375F6" w:rsidP="001375F6">
      <w:pPr>
        <w:rPr>
          <w:rFonts w:ascii="Times New Roman" w:hAnsi="Times New Roman"/>
          <w:sz w:val="22"/>
          <w:szCs w:val="22"/>
        </w:rPr>
      </w:pPr>
      <w:r w:rsidRPr="00185AA6">
        <w:rPr>
          <w:rFonts w:ascii="Times New Roman" w:hAnsi="Times New Roman"/>
          <w:sz w:val="22"/>
          <w:szCs w:val="22"/>
        </w:rPr>
        <w:t>Mr. Mic</w:t>
      </w:r>
      <w:r w:rsidRPr="00185AA6">
        <w:rPr>
          <w:rFonts w:ascii="Times New Roman" w:hAnsi="Times New Roman"/>
        </w:rPr>
        <w:t>hael Mendoza, Principal</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3DCF">
        <w:rPr>
          <w:rFonts w:ascii="Times New Roman" w:hAnsi="Times New Roman"/>
          <w:sz w:val="22"/>
          <w:szCs w:val="22"/>
        </w:rPr>
        <w:t>Date</w:t>
      </w:r>
    </w:p>
    <w:p w14:paraId="382964AA" w14:textId="77777777" w:rsidR="006174FC" w:rsidRDefault="006174FC">
      <w:pPr>
        <w:ind w:right="36"/>
      </w:pPr>
    </w:p>
    <w:p w14:paraId="27078EA6" w14:textId="77777777" w:rsidR="006174FC" w:rsidRDefault="006174FC">
      <w:pPr>
        <w:ind w:right="36"/>
      </w:pPr>
    </w:p>
    <w:p w14:paraId="67F83551" w14:textId="77777777" w:rsidR="000878E3" w:rsidRDefault="000878E3">
      <w:pPr>
        <w:ind w:right="36"/>
      </w:pPr>
    </w:p>
    <w:p w14:paraId="38225B6A" w14:textId="77777777" w:rsidR="006174FC" w:rsidRDefault="006174FC">
      <w:pPr>
        <w:ind w:right="36"/>
      </w:pPr>
    </w:p>
    <w:p w14:paraId="1919B612" w14:textId="77777777" w:rsidR="00CB634B" w:rsidRDefault="00CB634B" w:rsidP="00A5445C">
      <w:pPr>
        <w:tabs>
          <w:tab w:val="left" w:pos="1260"/>
        </w:tabs>
        <w:jc w:val="both"/>
        <w:rPr>
          <w:rFonts w:asciiTheme="minorHAnsi" w:hAnsiTheme="minorHAnsi"/>
          <w:sz w:val="22"/>
          <w:szCs w:val="22"/>
        </w:rPr>
      </w:pPr>
    </w:p>
    <w:p w14:paraId="0A6A8BBC" w14:textId="77777777" w:rsidR="0077504A" w:rsidRDefault="0077504A" w:rsidP="00A5445C">
      <w:pPr>
        <w:tabs>
          <w:tab w:val="left" w:pos="1260"/>
        </w:tabs>
        <w:jc w:val="both"/>
        <w:rPr>
          <w:rFonts w:asciiTheme="minorHAnsi" w:hAnsiTheme="minorHAnsi"/>
          <w:sz w:val="22"/>
          <w:szCs w:val="22"/>
        </w:rPr>
      </w:pPr>
    </w:p>
    <w:p w14:paraId="347F71CE" w14:textId="77777777" w:rsidR="00576F69" w:rsidRPr="0077504A" w:rsidRDefault="00576F69" w:rsidP="00A5445C">
      <w:pPr>
        <w:tabs>
          <w:tab w:val="left" w:pos="1260"/>
        </w:tabs>
        <w:jc w:val="both"/>
        <w:rPr>
          <w:rFonts w:asciiTheme="minorHAnsi" w:hAnsiTheme="minorHAnsi"/>
          <w:sz w:val="28"/>
          <w:szCs w:val="28"/>
        </w:rPr>
      </w:pPr>
    </w:p>
    <w:p w14:paraId="183DC2C1" w14:textId="77777777" w:rsidR="00CB634B" w:rsidRPr="00A5445C" w:rsidRDefault="00CB634B" w:rsidP="00A5445C">
      <w:pPr>
        <w:tabs>
          <w:tab w:val="left" w:pos="1260"/>
        </w:tabs>
        <w:jc w:val="both"/>
        <w:rPr>
          <w:rFonts w:asciiTheme="minorHAnsi" w:hAnsiTheme="minorHAnsi"/>
          <w:sz w:val="22"/>
          <w:szCs w:val="22"/>
        </w:rPr>
      </w:pPr>
    </w:p>
    <w:p w14:paraId="14653491" w14:textId="77777777" w:rsidR="003C302A" w:rsidRPr="00A5445C" w:rsidRDefault="003C302A" w:rsidP="00A5445C">
      <w:pPr>
        <w:tabs>
          <w:tab w:val="left" w:pos="1260"/>
        </w:tabs>
        <w:jc w:val="both"/>
        <w:rPr>
          <w:rFonts w:asciiTheme="minorHAnsi" w:hAnsiTheme="minorHAnsi"/>
          <w:sz w:val="22"/>
          <w:szCs w:val="22"/>
        </w:rPr>
      </w:pPr>
    </w:p>
    <w:p w14:paraId="099E58F9" w14:textId="77777777" w:rsidR="006E45AD" w:rsidRPr="00A5445C" w:rsidRDefault="006E45AD" w:rsidP="00A5445C">
      <w:pPr>
        <w:tabs>
          <w:tab w:val="left" w:pos="1260"/>
        </w:tabs>
        <w:jc w:val="both"/>
        <w:rPr>
          <w:rFonts w:asciiTheme="minorHAnsi" w:hAnsiTheme="minorHAnsi"/>
          <w:sz w:val="22"/>
          <w:szCs w:val="22"/>
        </w:rPr>
      </w:pPr>
    </w:p>
    <w:sectPr w:rsidR="006E45AD" w:rsidRPr="00A5445C" w:rsidSect="00B32DE1">
      <w:footerReference w:type="default" r:id="rId9"/>
      <w:pgSz w:w="12240" w:h="15840"/>
      <w:pgMar w:top="720" w:right="1350" w:bottom="81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2E407" w14:textId="77777777" w:rsidR="007C7EAB" w:rsidRDefault="007C7EAB">
      <w:r>
        <w:separator/>
      </w:r>
    </w:p>
  </w:endnote>
  <w:endnote w:type="continuationSeparator" w:id="0">
    <w:p w14:paraId="4AA3CFCC" w14:textId="77777777" w:rsidR="007C7EAB" w:rsidRDefault="007C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652C" w14:textId="77777777" w:rsidR="002D1363" w:rsidRPr="002D1363" w:rsidRDefault="002D1363" w:rsidP="002D1363">
    <w:pPr>
      <w:pStyle w:val="Footer"/>
      <w:jc w:val="center"/>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D3B3" w14:textId="77777777" w:rsidR="007C7EAB" w:rsidRDefault="007C7EAB">
      <w:r>
        <w:separator/>
      </w:r>
    </w:p>
  </w:footnote>
  <w:footnote w:type="continuationSeparator" w:id="0">
    <w:p w14:paraId="117D2FE0" w14:textId="77777777" w:rsidR="007C7EAB" w:rsidRDefault="007C7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480"/>
    <w:multiLevelType w:val="hybridMultilevel"/>
    <w:tmpl w:val="49304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525492"/>
    <w:multiLevelType w:val="hybridMultilevel"/>
    <w:tmpl w:val="63985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D173A"/>
    <w:multiLevelType w:val="hybridMultilevel"/>
    <w:tmpl w:val="8F843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6557DD"/>
    <w:multiLevelType w:val="hybridMultilevel"/>
    <w:tmpl w:val="DE889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6311B0"/>
    <w:multiLevelType w:val="hybridMultilevel"/>
    <w:tmpl w:val="7EBEC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A05C5"/>
    <w:multiLevelType w:val="hybridMultilevel"/>
    <w:tmpl w:val="157A4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D54CE"/>
    <w:multiLevelType w:val="hybridMultilevel"/>
    <w:tmpl w:val="76F8890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7" w15:restartNumberingAfterBreak="0">
    <w:nsid w:val="219C1176"/>
    <w:multiLevelType w:val="hybridMultilevel"/>
    <w:tmpl w:val="0AF4A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5176CF"/>
    <w:multiLevelType w:val="hybridMultilevel"/>
    <w:tmpl w:val="614C0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B50A2"/>
    <w:multiLevelType w:val="hybridMultilevel"/>
    <w:tmpl w:val="56685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4D2D96"/>
    <w:multiLevelType w:val="hybridMultilevel"/>
    <w:tmpl w:val="185856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CB6784"/>
    <w:multiLevelType w:val="hybridMultilevel"/>
    <w:tmpl w:val="837E1968"/>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2" w15:restartNumberingAfterBreak="0">
    <w:nsid w:val="3F5D159D"/>
    <w:multiLevelType w:val="hybridMultilevel"/>
    <w:tmpl w:val="B1EA0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D671B"/>
    <w:multiLevelType w:val="hybridMultilevel"/>
    <w:tmpl w:val="8CBE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A17ABB"/>
    <w:multiLevelType w:val="hybridMultilevel"/>
    <w:tmpl w:val="3FE21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343C9"/>
    <w:multiLevelType w:val="hybridMultilevel"/>
    <w:tmpl w:val="74F69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902A4E"/>
    <w:multiLevelType w:val="hybridMultilevel"/>
    <w:tmpl w:val="4656D90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5C05BE4"/>
    <w:multiLevelType w:val="hybridMultilevel"/>
    <w:tmpl w:val="139ED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C17BE"/>
    <w:multiLevelType w:val="hybridMultilevel"/>
    <w:tmpl w:val="F1CE17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3360AA"/>
    <w:multiLevelType w:val="hybridMultilevel"/>
    <w:tmpl w:val="9F2AB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10A32"/>
    <w:multiLevelType w:val="hybridMultilevel"/>
    <w:tmpl w:val="AB7E7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567D79"/>
    <w:multiLevelType w:val="hybridMultilevel"/>
    <w:tmpl w:val="D02A5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684701"/>
    <w:multiLevelType w:val="hybridMultilevel"/>
    <w:tmpl w:val="48F09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9F633A"/>
    <w:multiLevelType w:val="hybridMultilevel"/>
    <w:tmpl w:val="A192E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C2721B"/>
    <w:multiLevelType w:val="hybridMultilevel"/>
    <w:tmpl w:val="911A17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1DC5B10"/>
    <w:multiLevelType w:val="hybridMultilevel"/>
    <w:tmpl w:val="70D07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AF76F6"/>
    <w:multiLevelType w:val="hybridMultilevel"/>
    <w:tmpl w:val="0A8292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4F703DA"/>
    <w:multiLevelType w:val="hybridMultilevel"/>
    <w:tmpl w:val="FA5AE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804F59"/>
    <w:multiLevelType w:val="hybridMultilevel"/>
    <w:tmpl w:val="A6929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4"/>
  </w:num>
  <w:num w:numId="4">
    <w:abstractNumId w:val="20"/>
  </w:num>
  <w:num w:numId="5">
    <w:abstractNumId w:val="9"/>
  </w:num>
  <w:num w:numId="6">
    <w:abstractNumId w:val="15"/>
  </w:num>
  <w:num w:numId="7">
    <w:abstractNumId w:val="6"/>
  </w:num>
  <w:num w:numId="8">
    <w:abstractNumId w:val="25"/>
  </w:num>
  <w:num w:numId="9">
    <w:abstractNumId w:val="12"/>
  </w:num>
  <w:num w:numId="10">
    <w:abstractNumId w:val="16"/>
  </w:num>
  <w:num w:numId="11">
    <w:abstractNumId w:val="23"/>
  </w:num>
  <w:num w:numId="12">
    <w:abstractNumId w:val="4"/>
  </w:num>
  <w:num w:numId="13">
    <w:abstractNumId w:val="8"/>
  </w:num>
  <w:num w:numId="14">
    <w:abstractNumId w:val="17"/>
  </w:num>
  <w:num w:numId="15">
    <w:abstractNumId w:val="5"/>
  </w:num>
  <w:num w:numId="16">
    <w:abstractNumId w:val="1"/>
  </w:num>
  <w:num w:numId="17">
    <w:abstractNumId w:val="19"/>
  </w:num>
  <w:num w:numId="18">
    <w:abstractNumId w:val="13"/>
  </w:num>
  <w:num w:numId="19">
    <w:abstractNumId w:val="21"/>
  </w:num>
  <w:num w:numId="20">
    <w:abstractNumId w:val="7"/>
  </w:num>
  <w:num w:numId="21">
    <w:abstractNumId w:val="0"/>
  </w:num>
  <w:num w:numId="22">
    <w:abstractNumId w:val="2"/>
  </w:num>
  <w:num w:numId="23">
    <w:abstractNumId w:val="28"/>
  </w:num>
  <w:num w:numId="24">
    <w:abstractNumId w:val="22"/>
  </w:num>
  <w:num w:numId="25">
    <w:abstractNumId w:val="27"/>
  </w:num>
  <w:num w:numId="26">
    <w:abstractNumId w:val="14"/>
  </w:num>
  <w:num w:numId="27">
    <w:abstractNumId w:val="18"/>
  </w:num>
  <w:num w:numId="28">
    <w:abstractNumId w:val="1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s-MX"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BB"/>
    <w:rsid w:val="00000E0A"/>
    <w:rsid w:val="000878E3"/>
    <w:rsid w:val="000B16FB"/>
    <w:rsid w:val="000C37DA"/>
    <w:rsid w:val="000E57BC"/>
    <w:rsid w:val="000F7C97"/>
    <w:rsid w:val="001375F6"/>
    <w:rsid w:val="00164ADF"/>
    <w:rsid w:val="001845DE"/>
    <w:rsid w:val="001C123D"/>
    <w:rsid w:val="001D05EF"/>
    <w:rsid w:val="001E0A66"/>
    <w:rsid w:val="001E36FC"/>
    <w:rsid w:val="002045D6"/>
    <w:rsid w:val="00243A2A"/>
    <w:rsid w:val="002C4766"/>
    <w:rsid w:val="002D1363"/>
    <w:rsid w:val="002D23CB"/>
    <w:rsid w:val="0035177A"/>
    <w:rsid w:val="003C302A"/>
    <w:rsid w:val="003D72D3"/>
    <w:rsid w:val="003F2197"/>
    <w:rsid w:val="00415A9E"/>
    <w:rsid w:val="0046047F"/>
    <w:rsid w:val="00486CE3"/>
    <w:rsid w:val="004E074B"/>
    <w:rsid w:val="00504782"/>
    <w:rsid w:val="00523D7B"/>
    <w:rsid w:val="00576F69"/>
    <w:rsid w:val="00583E00"/>
    <w:rsid w:val="005A278C"/>
    <w:rsid w:val="005C27C1"/>
    <w:rsid w:val="006174FC"/>
    <w:rsid w:val="00650B8E"/>
    <w:rsid w:val="00694E52"/>
    <w:rsid w:val="006A59BA"/>
    <w:rsid w:val="006E45AD"/>
    <w:rsid w:val="006F7736"/>
    <w:rsid w:val="00740FD7"/>
    <w:rsid w:val="00756664"/>
    <w:rsid w:val="00765F36"/>
    <w:rsid w:val="0077504A"/>
    <w:rsid w:val="007A5136"/>
    <w:rsid w:val="007C7EAB"/>
    <w:rsid w:val="00800EF3"/>
    <w:rsid w:val="00816827"/>
    <w:rsid w:val="00826418"/>
    <w:rsid w:val="008425A2"/>
    <w:rsid w:val="00877A4C"/>
    <w:rsid w:val="008B7A08"/>
    <w:rsid w:val="008C2E15"/>
    <w:rsid w:val="009234A6"/>
    <w:rsid w:val="00954972"/>
    <w:rsid w:val="009738EB"/>
    <w:rsid w:val="009B7D50"/>
    <w:rsid w:val="009C4DAF"/>
    <w:rsid w:val="00A5445C"/>
    <w:rsid w:val="00A731C3"/>
    <w:rsid w:val="00AE6AC6"/>
    <w:rsid w:val="00B32DE1"/>
    <w:rsid w:val="00B51951"/>
    <w:rsid w:val="00B703E6"/>
    <w:rsid w:val="00C03CBB"/>
    <w:rsid w:val="00C40E8A"/>
    <w:rsid w:val="00C540C9"/>
    <w:rsid w:val="00C90C7F"/>
    <w:rsid w:val="00C9550C"/>
    <w:rsid w:val="00C97FCB"/>
    <w:rsid w:val="00CB1960"/>
    <w:rsid w:val="00CB634B"/>
    <w:rsid w:val="00CE7694"/>
    <w:rsid w:val="00D070A2"/>
    <w:rsid w:val="00D46144"/>
    <w:rsid w:val="00D67F95"/>
    <w:rsid w:val="00DD22FB"/>
    <w:rsid w:val="00E22420"/>
    <w:rsid w:val="00E378E2"/>
    <w:rsid w:val="00E5447E"/>
    <w:rsid w:val="00E54745"/>
    <w:rsid w:val="00EA2F24"/>
    <w:rsid w:val="00EB4EE6"/>
    <w:rsid w:val="00ED1C3C"/>
    <w:rsid w:val="00EF18B8"/>
    <w:rsid w:val="00F6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333D7"/>
  <w15:docId w15:val="{93256D9A-4683-43AA-AE29-D07F334A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C1"/>
    <w:rPr>
      <w:sz w:val="24"/>
    </w:rPr>
  </w:style>
  <w:style w:type="paragraph" w:styleId="Heading1">
    <w:name w:val="heading 1"/>
    <w:basedOn w:val="Normal"/>
    <w:next w:val="Normal"/>
    <w:qFormat/>
    <w:rsid w:val="005C27C1"/>
    <w:pPr>
      <w:keepNext/>
      <w:jc w:val="center"/>
      <w:outlineLvl w:val="0"/>
    </w:pPr>
    <w:rPr>
      <w:rFonts w:eastAsia="Times"/>
      <w:b/>
      <w:sz w:val="32"/>
    </w:rPr>
  </w:style>
  <w:style w:type="paragraph" w:styleId="Heading2">
    <w:name w:val="heading 2"/>
    <w:basedOn w:val="Normal"/>
    <w:next w:val="Normal"/>
    <w:qFormat/>
    <w:rsid w:val="005C27C1"/>
    <w:pPr>
      <w:keepNext/>
      <w:tabs>
        <w:tab w:val="left" w:pos="1820"/>
      </w:tabs>
      <w:spacing w:line="240" w:lineRule="atLeast"/>
      <w:ind w:right="600"/>
      <w:jc w:val="both"/>
      <w:outlineLvl w:val="1"/>
    </w:pPr>
    <w:rPr>
      <w:rFonts w:ascii="Palatino" w:hAnsi="Palatin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C27C1"/>
    <w:pPr>
      <w:shd w:val="clear" w:color="auto" w:fill="000080"/>
    </w:pPr>
    <w:rPr>
      <w:rFonts w:ascii="Helvetica" w:eastAsia="MS Gothic" w:hAnsi="Helvetica"/>
    </w:rPr>
  </w:style>
  <w:style w:type="paragraph" w:styleId="BodyText2">
    <w:name w:val="Body Text 2"/>
    <w:basedOn w:val="Normal"/>
    <w:rsid w:val="005C27C1"/>
    <w:rPr>
      <w:rFonts w:ascii="Palatino" w:hAnsi="Palatino"/>
    </w:rPr>
  </w:style>
  <w:style w:type="paragraph" w:styleId="NormalWeb">
    <w:name w:val="Normal (Web)"/>
    <w:basedOn w:val="Normal"/>
    <w:rsid w:val="00EF18B8"/>
    <w:pPr>
      <w:spacing w:before="100" w:beforeAutospacing="1" w:after="100" w:afterAutospacing="1"/>
    </w:pPr>
    <w:rPr>
      <w:rFonts w:ascii="Times New Roman" w:hAnsi="Times New Roman"/>
      <w:szCs w:val="24"/>
    </w:rPr>
  </w:style>
  <w:style w:type="paragraph" w:styleId="Header">
    <w:name w:val="header"/>
    <w:basedOn w:val="Normal"/>
    <w:rsid w:val="00EF18B8"/>
    <w:pPr>
      <w:tabs>
        <w:tab w:val="center" w:pos="4320"/>
        <w:tab w:val="right" w:pos="8640"/>
      </w:tabs>
    </w:pPr>
  </w:style>
  <w:style w:type="paragraph" w:styleId="Footer">
    <w:name w:val="footer"/>
    <w:basedOn w:val="Normal"/>
    <w:rsid w:val="00EF18B8"/>
    <w:pPr>
      <w:tabs>
        <w:tab w:val="center" w:pos="4320"/>
        <w:tab w:val="right" w:pos="8640"/>
      </w:tabs>
    </w:pPr>
  </w:style>
  <w:style w:type="table" w:styleId="TableGrid">
    <w:name w:val="Table Grid"/>
    <w:basedOn w:val="TableNormal"/>
    <w:rsid w:val="00523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C97"/>
    <w:rPr>
      <w:rFonts w:ascii="Segoe UI" w:hAnsi="Segoe UI" w:cs="Segoe UI"/>
      <w:sz w:val="18"/>
      <w:szCs w:val="18"/>
    </w:rPr>
  </w:style>
  <w:style w:type="paragraph" w:customStyle="1" w:styleId="paragraph">
    <w:name w:val="paragraph"/>
    <w:basedOn w:val="Normal"/>
    <w:rsid w:val="00576F6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76F69"/>
  </w:style>
  <w:style w:type="character" w:customStyle="1" w:styleId="eop">
    <w:name w:val="eop"/>
    <w:basedOn w:val="DefaultParagraphFont"/>
    <w:rsid w:val="00576F69"/>
  </w:style>
  <w:style w:type="paragraph" w:styleId="ListParagraph">
    <w:name w:val="List Paragraph"/>
    <w:basedOn w:val="Normal"/>
    <w:uiPriority w:val="34"/>
    <w:qFormat/>
    <w:rsid w:val="001375F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22996">
      <w:bodyDiv w:val="1"/>
      <w:marLeft w:val="0"/>
      <w:marRight w:val="0"/>
      <w:marTop w:val="0"/>
      <w:marBottom w:val="0"/>
      <w:divBdr>
        <w:top w:val="none" w:sz="0" w:space="0" w:color="auto"/>
        <w:left w:val="none" w:sz="0" w:space="0" w:color="auto"/>
        <w:bottom w:val="none" w:sz="0" w:space="0" w:color="auto"/>
        <w:right w:val="none" w:sz="0" w:space="0" w:color="auto"/>
      </w:divBdr>
      <w:divsChild>
        <w:div w:id="1980180869">
          <w:marLeft w:val="0"/>
          <w:marRight w:val="0"/>
          <w:marTop w:val="0"/>
          <w:marBottom w:val="0"/>
          <w:divBdr>
            <w:top w:val="none" w:sz="0" w:space="0" w:color="auto"/>
            <w:left w:val="none" w:sz="0" w:space="0" w:color="auto"/>
            <w:bottom w:val="none" w:sz="0" w:space="0" w:color="auto"/>
            <w:right w:val="none" w:sz="0" w:space="0" w:color="auto"/>
          </w:divBdr>
        </w:div>
        <w:div w:id="2006089184">
          <w:marLeft w:val="0"/>
          <w:marRight w:val="0"/>
          <w:marTop w:val="0"/>
          <w:marBottom w:val="0"/>
          <w:divBdr>
            <w:top w:val="none" w:sz="0" w:space="0" w:color="auto"/>
            <w:left w:val="none" w:sz="0" w:space="0" w:color="auto"/>
            <w:bottom w:val="none" w:sz="0" w:space="0" w:color="auto"/>
            <w:right w:val="none" w:sz="0" w:space="0" w:color="auto"/>
          </w:divBdr>
        </w:div>
        <w:div w:id="670378220">
          <w:marLeft w:val="0"/>
          <w:marRight w:val="0"/>
          <w:marTop w:val="0"/>
          <w:marBottom w:val="0"/>
          <w:divBdr>
            <w:top w:val="none" w:sz="0" w:space="0" w:color="auto"/>
            <w:left w:val="none" w:sz="0" w:space="0" w:color="auto"/>
            <w:bottom w:val="none" w:sz="0" w:space="0" w:color="auto"/>
            <w:right w:val="none" w:sz="0" w:space="0" w:color="auto"/>
          </w:divBdr>
        </w:div>
        <w:div w:id="1850288284">
          <w:marLeft w:val="0"/>
          <w:marRight w:val="0"/>
          <w:marTop w:val="0"/>
          <w:marBottom w:val="0"/>
          <w:divBdr>
            <w:top w:val="none" w:sz="0" w:space="0" w:color="auto"/>
            <w:left w:val="none" w:sz="0" w:space="0" w:color="auto"/>
            <w:bottom w:val="none" w:sz="0" w:space="0" w:color="auto"/>
            <w:right w:val="none" w:sz="0" w:space="0" w:color="auto"/>
          </w:divBdr>
        </w:div>
        <w:div w:id="252475245">
          <w:marLeft w:val="0"/>
          <w:marRight w:val="0"/>
          <w:marTop w:val="0"/>
          <w:marBottom w:val="0"/>
          <w:divBdr>
            <w:top w:val="none" w:sz="0" w:space="0" w:color="auto"/>
            <w:left w:val="none" w:sz="0" w:space="0" w:color="auto"/>
            <w:bottom w:val="none" w:sz="0" w:space="0" w:color="auto"/>
            <w:right w:val="none" w:sz="0" w:space="0" w:color="auto"/>
          </w:divBdr>
        </w:div>
        <w:div w:id="987780559">
          <w:marLeft w:val="0"/>
          <w:marRight w:val="0"/>
          <w:marTop w:val="0"/>
          <w:marBottom w:val="0"/>
          <w:divBdr>
            <w:top w:val="none" w:sz="0" w:space="0" w:color="auto"/>
            <w:left w:val="none" w:sz="0" w:space="0" w:color="auto"/>
            <w:bottom w:val="none" w:sz="0" w:space="0" w:color="auto"/>
            <w:right w:val="none" w:sz="0" w:space="0" w:color="auto"/>
          </w:divBdr>
        </w:div>
        <w:div w:id="105543196">
          <w:marLeft w:val="0"/>
          <w:marRight w:val="0"/>
          <w:marTop w:val="0"/>
          <w:marBottom w:val="0"/>
          <w:divBdr>
            <w:top w:val="none" w:sz="0" w:space="0" w:color="auto"/>
            <w:left w:val="none" w:sz="0" w:space="0" w:color="auto"/>
            <w:bottom w:val="none" w:sz="0" w:space="0" w:color="auto"/>
            <w:right w:val="none" w:sz="0" w:space="0" w:color="auto"/>
          </w:divBdr>
        </w:div>
        <w:div w:id="1179613543">
          <w:marLeft w:val="0"/>
          <w:marRight w:val="0"/>
          <w:marTop w:val="0"/>
          <w:marBottom w:val="0"/>
          <w:divBdr>
            <w:top w:val="none" w:sz="0" w:space="0" w:color="auto"/>
            <w:left w:val="none" w:sz="0" w:space="0" w:color="auto"/>
            <w:bottom w:val="none" w:sz="0" w:space="0" w:color="auto"/>
            <w:right w:val="none" w:sz="0" w:space="0" w:color="auto"/>
          </w:divBdr>
        </w:div>
      </w:divsChild>
    </w:div>
    <w:div w:id="541065654">
      <w:bodyDiv w:val="1"/>
      <w:marLeft w:val="0"/>
      <w:marRight w:val="0"/>
      <w:marTop w:val="0"/>
      <w:marBottom w:val="0"/>
      <w:divBdr>
        <w:top w:val="none" w:sz="0" w:space="0" w:color="auto"/>
        <w:left w:val="none" w:sz="0" w:space="0" w:color="auto"/>
        <w:bottom w:val="none" w:sz="0" w:space="0" w:color="auto"/>
        <w:right w:val="none" w:sz="0" w:space="0" w:color="auto"/>
      </w:divBdr>
      <w:divsChild>
        <w:div w:id="289898168">
          <w:marLeft w:val="0"/>
          <w:marRight w:val="0"/>
          <w:marTop w:val="0"/>
          <w:marBottom w:val="0"/>
          <w:divBdr>
            <w:top w:val="none" w:sz="0" w:space="0" w:color="auto"/>
            <w:left w:val="none" w:sz="0" w:space="0" w:color="auto"/>
            <w:bottom w:val="none" w:sz="0" w:space="0" w:color="auto"/>
            <w:right w:val="none" w:sz="0" w:space="0" w:color="auto"/>
          </w:divBdr>
        </w:div>
        <w:div w:id="1967813331">
          <w:marLeft w:val="0"/>
          <w:marRight w:val="0"/>
          <w:marTop w:val="0"/>
          <w:marBottom w:val="0"/>
          <w:divBdr>
            <w:top w:val="none" w:sz="0" w:space="0" w:color="auto"/>
            <w:left w:val="none" w:sz="0" w:space="0" w:color="auto"/>
            <w:bottom w:val="none" w:sz="0" w:space="0" w:color="auto"/>
            <w:right w:val="none" w:sz="0" w:space="0" w:color="auto"/>
          </w:divBdr>
        </w:div>
        <w:div w:id="1119177573">
          <w:marLeft w:val="0"/>
          <w:marRight w:val="0"/>
          <w:marTop w:val="0"/>
          <w:marBottom w:val="0"/>
          <w:divBdr>
            <w:top w:val="none" w:sz="0" w:space="0" w:color="auto"/>
            <w:left w:val="none" w:sz="0" w:space="0" w:color="auto"/>
            <w:bottom w:val="none" w:sz="0" w:space="0" w:color="auto"/>
            <w:right w:val="none" w:sz="0" w:space="0" w:color="auto"/>
          </w:divBdr>
        </w:div>
        <w:div w:id="1849520636">
          <w:marLeft w:val="0"/>
          <w:marRight w:val="0"/>
          <w:marTop w:val="0"/>
          <w:marBottom w:val="0"/>
          <w:divBdr>
            <w:top w:val="none" w:sz="0" w:space="0" w:color="auto"/>
            <w:left w:val="none" w:sz="0" w:space="0" w:color="auto"/>
            <w:bottom w:val="none" w:sz="0" w:space="0" w:color="auto"/>
            <w:right w:val="none" w:sz="0" w:space="0" w:color="auto"/>
          </w:divBdr>
        </w:div>
        <w:div w:id="220290017">
          <w:marLeft w:val="0"/>
          <w:marRight w:val="0"/>
          <w:marTop w:val="0"/>
          <w:marBottom w:val="0"/>
          <w:divBdr>
            <w:top w:val="none" w:sz="0" w:space="0" w:color="auto"/>
            <w:left w:val="none" w:sz="0" w:space="0" w:color="auto"/>
            <w:bottom w:val="none" w:sz="0" w:space="0" w:color="auto"/>
            <w:right w:val="none" w:sz="0" w:space="0" w:color="auto"/>
          </w:divBdr>
        </w:div>
        <w:div w:id="2082487066">
          <w:marLeft w:val="0"/>
          <w:marRight w:val="0"/>
          <w:marTop w:val="0"/>
          <w:marBottom w:val="0"/>
          <w:divBdr>
            <w:top w:val="none" w:sz="0" w:space="0" w:color="auto"/>
            <w:left w:val="none" w:sz="0" w:space="0" w:color="auto"/>
            <w:bottom w:val="none" w:sz="0" w:space="0" w:color="auto"/>
            <w:right w:val="none" w:sz="0" w:space="0" w:color="auto"/>
          </w:divBdr>
        </w:div>
        <w:div w:id="1754011474">
          <w:marLeft w:val="0"/>
          <w:marRight w:val="0"/>
          <w:marTop w:val="0"/>
          <w:marBottom w:val="0"/>
          <w:divBdr>
            <w:top w:val="none" w:sz="0" w:space="0" w:color="auto"/>
            <w:left w:val="none" w:sz="0" w:space="0" w:color="auto"/>
            <w:bottom w:val="none" w:sz="0" w:space="0" w:color="auto"/>
            <w:right w:val="none" w:sz="0" w:space="0" w:color="auto"/>
          </w:divBdr>
        </w:div>
        <w:div w:id="637035551">
          <w:marLeft w:val="0"/>
          <w:marRight w:val="0"/>
          <w:marTop w:val="0"/>
          <w:marBottom w:val="0"/>
          <w:divBdr>
            <w:top w:val="none" w:sz="0" w:space="0" w:color="auto"/>
            <w:left w:val="none" w:sz="0" w:space="0" w:color="auto"/>
            <w:bottom w:val="none" w:sz="0" w:space="0" w:color="auto"/>
            <w:right w:val="none" w:sz="0" w:space="0" w:color="auto"/>
          </w:divBdr>
        </w:div>
      </w:divsChild>
    </w:div>
    <w:div w:id="16739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mesta\AppData\Local\Temp\Temp1_Letterhead.zip\Memo%20Template%2009.18.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Template 09.18.15</Template>
  <TotalTime>1</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EPISD - REGION 1</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Mesta</dc:creator>
  <cp:keywords/>
  <cp:lastModifiedBy>Laura Salas</cp:lastModifiedBy>
  <cp:revision>2</cp:revision>
  <cp:lastPrinted>2019-09-25T22:34:00Z</cp:lastPrinted>
  <dcterms:created xsi:type="dcterms:W3CDTF">2021-08-18T16:01:00Z</dcterms:created>
  <dcterms:modified xsi:type="dcterms:W3CDTF">2021-08-18T16:01:00Z</dcterms:modified>
</cp:coreProperties>
</file>